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10050"/>
      </w:tblGrid>
      <w:tr w:rsidR="00000000">
        <w:trPr>
          <w:tblCellSpacing w:w="0" w:type="dxa"/>
        </w:trPr>
        <w:tc>
          <w:tcPr>
            <w:tcW w:w="0" w:type="auto"/>
            <w:shd w:val="clear" w:color="auto" w:fill="FFFFFF"/>
            <w:vAlign w:val="center"/>
            <w:hideMark/>
          </w:tcPr>
          <w:tbl>
            <w:tblPr>
              <w:tblW w:w="9900" w:type="dxa"/>
              <w:jc w:val="center"/>
              <w:shd w:val="clear" w:color="auto" w:fill="FFFFFF"/>
              <w:tblCellMar>
                <w:left w:w="0" w:type="dxa"/>
                <w:right w:w="0" w:type="dxa"/>
              </w:tblCellMar>
              <w:tblLook w:val="04A0" w:firstRow="1" w:lastRow="0" w:firstColumn="1" w:lastColumn="0" w:noHBand="0" w:noVBand="1"/>
            </w:tblPr>
            <w:tblGrid>
              <w:gridCol w:w="9900"/>
            </w:tblGrid>
            <w:tr w:rsidR="00000000">
              <w:trPr>
                <w:jc w:val="center"/>
              </w:trPr>
              <w:tc>
                <w:tcPr>
                  <w:tcW w:w="0" w:type="auto"/>
                  <w:shd w:val="clear" w:color="auto" w:fill="FFFFFF"/>
                  <w:vAlign w:val="center"/>
                  <w:hideMark/>
                </w:tcPr>
                <w:bookmarkStart w:id="0" w:name="_GoBack"/>
                <w:bookmarkEnd w:id="0"/>
                <w:p w:rsidR="00000000" w:rsidRDefault="00010CE0">
                  <w:pPr>
                    <w:rPr>
                      <w:rFonts w:ascii="Arial" w:eastAsia="Times New Roman" w:hAnsi="Arial" w:cs="Arial"/>
                      <w:sz w:val="21"/>
                      <w:szCs w:val="21"/>
                    </w:rPr>
                  </w:pPr>
                  <w:r>
                    <w:rPr>
                      <w:rFonts w:ascii="Arial" w:eastAsia="Times New Roman" w:hAnsi="Arial" w:cs="Arial"/>
                      <w:sz w:val="21"/>
                      <w:szCs w:val="21"/>
                    </w:rPr>
                    <w:fldChar w:fldCharType="begin"/>
                  </w:r>
                  <w:r>
                    <w:rPr>
                      <w:rFonts w:ascii="Arial" w:eastAsia="Times New Roman" w:hAnsi="Arial" w:cs="Arial"/>
                      <w:sz w:val="21"/>
                      <w:szCs w:val="21"/>
                    </w:rPr>
                    <w:instrText xml:space="preserve"> </w:instrText>
                  </w:r>
                  <w:r>
                    <w:rPr>
                      <w:rFonts w:ascii="Arial" w:eastAsia="Times New Roman" w:hAnsi="Arial" w:cs="Arial"/>
                      <w:sz w:val="21"/>
                      <w:szCs w:val="21"/>
                    </w:rPr>
                    <w:instrText>INCLUDEPICTURE  \d "https://southdakotaretailerssdassoc.wliinc30.com/External/WCPages/WCWebContent/webcontentpage.aspx?ContentId=151" \x \y \* MERGEFORMATINET</w:instrText>
                  </w:r>
                  <w:r>
                    <w:rPr>
                      <w:rFonts w:ascii="Arial" w:eastAsia="Times New Roman" w:hAnsi="Arial" w:cs="Arial"/>
                      <w:sz w:val="21"/>
                      <w:szCs w:val="21"/>
                    </w:rPr>
                    <w:instrText xml:space="preserve"> </w:instrText>
                  </w:r>
                  <w:r>
                    <w:rPr>
                      <w:rFonts w:ascii="Arial" w:eastAsia="Times New Roman" w:hAnsi="Arial" w:cs="Arial"/>
                      <w:sz w:val="21"/>
                      <w:szCs w:val="21"/>
                    </w:rPr>
                    <w:fldChar w:fldCharType="separate"/>
                  </w:r>
                  <w:r>
                    <w:rPr>
                      <w:rFonts w:ascii="Arial" w:eastAsia="Times New Roman" w:hAnsi="Arial" w:cs="Arial"/>
                      <w:noProof/>
                      <w:sz w:val="21"/>
                      <w:szCs w:val="21"/>
                    </w:rPr>
                    <w:drawing>
                      <wp:inline distT="0" distB="0" distL="0" distR="0">
                        <wp:extent cx="2159000" cy="99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159000" cy="990600"/>
                                </a:xfrm>
                                <a:prstGeom prst="rect">
                                  <a:avLst/>
                                </a:prstGeom>
                                <a:noFill/>
                                <a:ln>
                                  <a:noFill/>
                                </a:ln>
                              </pic:spPr>
                            </pic:pic>
                          </a:graphicData>
                        </a:graphic>
                      </wp:inline>
                    </w:drawing>
                  </w:r>
                  <w:r>
                    <w:rPr>
                      <w:rFonts w:ascii="Arial" w:eastAsia="Times New Roman" w:hAnsi="Arial" w:cs="Arial"/>
                      <w:sz w:val="21"/>
                      <w:szCs w:val="21"/>
                    </w:rPr>
                    <w:fldChar w:fldCharType="end"/>
                  </w:r>
                </w:p>
              </w:tc>
            </w:tr>
            <w:tr w:rsidR="00000000">
              <w:trPr>
                <w:jc w:val="center"/>
              </w:trPr>
              <w:tc>
                <w:tcPr>
                  <w:tcW w:w="0" w:type="auto"/>
                  <w:shd w:val="clear" w:color="auto" w:fill="013A81"/>
                  <w:vAlign w:val="center"/>
                  <w:hideMark/>
                </w:tcPr>
                <w:tbl>
                  <w:tblPr>
                    <w:tblW w:w="5000" w:type="pct"/>
                    <w:tblCellSpacing w:w="0" w:type="dxa"/>
                    <w:tblCellMar>
                      <w:left w:w="0" w:type="dxa"/>
                      <w:right w:w="0" w:type="dxa"/>
                    </w:tblCellMar>
                    <w:tblLook w:val="04A0" w:firstRow="1" w:lastRow="0" w:firstColumn="1" w:lastColumn="0" w:noHBand="0" w:noVBand="1"/>
                  </w:tblPr>
                  <w:tblGrid>
                    <w:gridCol w:w="7950"/>
                    <w:gridCol w:w="1950"/>
                  </w:tblGrid>
                  <w:tr w:rsidR="00000000">
                    <w:trPr>
                      <w:tblCellSpacing w:w="0" w:type="dxa"/>
                    </w:trPr>
                    <w:tc>
                      <w:tcPr>
                        <w:tcW w:w="0" w:type="auto"/>
                        <w:shd w:val="clear" w:color="auto" w:fill="003366"/>
                        <w:tcMar>
                          <w:top w:w="150" w:type="dxa"/>
                          <w:left w:w="600" w:type="dxa"/>
                          <w:bottom w:w="150" w:type="dxa"/>
                          <w:right w:w="0" w:type="dxa"/>
                        </w:tcMar>
                        <w:vAlign w:val="center"/>
                        <w:hideMark/>
                      </w:tcPr>
                      <w:p w:rsidR="00000000" w:rsidRDefault="00010CE0">
                        <w:pPr>
                          <w:pStyle w:val="NormalWeb"/>
                          <w:spacing w:after="0"/>
                          <w:rPr>
                            <w:color w:val="FFFFFF"/>
                            <w:sz w:val="20"/>
                            <w:szCs w:val="20"/>
                          </w:rPr>
                        </w:pPr>
                        <w:r>
                          <w:rPr>
                            <w:rStyle w:val="Strong"/>
                            <w:color w:val="FFFFFF"/>
                            <w:sz w:val="20"/>
                            <w:szCs w:val="20"/>
                          </w:rPr>
                          <w:t xml:space="preserve">South Dakota Retailers Association </w:t>
                        </w:r>
                      </w:p>
                    </w:tc>
                    <w:tc>
                      <w:tcPr>
                        <w:tcW w:w="1950" w:type="dxa"/>
                        <w:shd w:val="clear" w:color="auto" w:fill="003366"/>
                        <w:tcMar>
                          <w:top w:w="150" w:type="dxa"/>
                          <w:left w:w="0" w:type="dxa"/>
                          <w:bottom w:w="150" w:type="dxa"/>
                          <w:right w:w="600" w:type="dxa"/>
                        </w:tcMar>
                        <w:vAlign w:val="center"/>
                        <w:hideMark/>
                      </w:tcPr>
                      <w:p w:rsidR="00000000" w:rsidRDefault="00010CE0">
                        <w:pPr>
                          <w:pStyle w:val="NormalWeb"/>
                          <w:spacing w:after="0"/>
                          <w:jc w:val="right"/>
                          <w:rPr>
                            <w:color w:val="FFFFFF"/>
                            <w:sz w:val="20"/>
                            <w:szCs w:val="20"/>
                          </w:rPr>
                        </w:pPr>
                        <w:r>
                          <w:rPr>
                            <w:rStyle w:val="Strong"/>
                            <w:color w:val="FFFFFF"/>
                            <w:sz w:val="20"/>
                            <w:szCs w:val="20"/>
                          </w:rPr>
                          <w:t>April 1, 2020</w:t>
                        </w:r>
                      </w:p>
                    </w:tc>
                  </w:tr>
                </w:tbl>
                <w:p w:rsidR="00000000" w:rsidRDefault="00010CE0">
                  <w:pPr>
                    <w:rPr>
                      <w:rFonts w:ascii="Arial" w:eastAsia="Times New Roman" w:hAnsi="Arial" w:cs="Arial"/>
                      <w:sz w:val="21"/>
                      <w:szCs w:val="21"/>
                    </w:rPr>
                  </w:pPr>
                </w:p>
              </w:tc>
            </w:tr>
            <w:tr w:rsidR="00000000">
              <w:trPr>
                <w:jc w:val="center"/>
              </w:trPr>
              <w:tc>
                <w:tcPr>
                  <w:tcW w:w="5970" w:type="dxa"/>
                  <w:tcBorders>
                    <w:top w:val="nil"/>
                    <w:left w:val="single" w:sz="12" w:space="0" w:color="FFFFFF"/>
                    <w:bottom w:val="nil"/>
                    <w:right w:val="nil"/>
                  </w:tcBorders>
                  <w:shd w:val="clear" w:color="auto" w:fill="FFFFFF"/>
                  <w:tcMar>
                    <w:top w:w="300" w:type="dxa"/>
                    <w:left w:w="300" w:type="dxa"/>
                    <w:bottom w:w="300" w:type="dxa"/>
                    <w:right w:w="300" w:type="dxa"/>
                  </w:tcMar>
                  <w:hideMark/>
                </w:tcPr>
                <w:p w:rsidR="00000000" w:rsidRDefault="00010CE0">
                  <w:pPr>
                    <w:pStyle w:val="NormalWeb"/>
                    <w:rPr>
                      <w:rFonts w:ascii="Arial" w:hAnsi="Arial" w:cs="Arial"/>
                      <w:sz w:val="21"/>
                      <w:szCs w:val="21"/>
                    </w:rPr>
                  </w:pPr>
                  <w:r>
                    <w:rPr>
                      <w:rStyle w:val="Emphasis"/>
                      <w:rFonts w:ascii="Arial" w:hAnsi="Arial" w:cs="Arial"/>
                      <w:color w:val="003366"/>
                      <w:sz w:val="18"/>
                      <w:szCs w:val="18"/>
                    </w:rPr>
                    <w:t>The resources below are packed with useful information. We’ve fielded dozens of calls rec</w:t>
                  </w:r>
                  <w:r>
                    <w:rPr>
                      <w:rStyle w:val="Emphasis"/>
                      <w:rFonts w:ascii="Arial" w:hAnsi="Arial" w:cs="Arial"/>
                      <w:color w:val="003366"/>
                      <w:sz w:val="18"/>
                      <w:szCs w:val="18"/>
                    </w:rPr>
                    <w:t xml:space="preserve">ently, so our website should be able to answer most of your questions more quickly than a call or email. Check out </w:t>
                  </w:r>
                  <w:hyperlink r:id="rId6" w:history="1">
                    <w:r>
                      <w:rPr>
                        <w:rStyle w:val="Hyperlink"/>
                        <w:rFonts w:ascii="Arial" w:hAnsi="Arial" w:cs="Arial"/>
                        <w:b/>
                        <w:bCs/>
                        <w:i/>
                        <w:iCs/>
                        <w:color w:val="003366"/>
                        <w:sz w:val="18"/>
                        <w:szCs w:val="18"/>
                      </w:rPr>
                      <w:t>sdra.org</w:t>
                    </w:r>
                  </w:hyperlink>
                  <w:r>
                    <w:rPr>
                      <w:rStyle w:val="Emphasis"/>
                      <w:rFonts w:ascii="Arial" w:hAnsi="Arial" w:cs="Arial"/>
                      <w:color w:val="003366"/>
                      <w:sz w:val="18"/>
                      <w:szCs w:val="18"/>
                    </w:rPr>
                    <w:t xml:space="preserve"> </w:t>
                  </w:r>
                  <w:r>
                    <w:rPr>
                      <w:rStyle w:val="Emphasis"/>
                      <w:rFonts w:ascii="Arial" w:hAnsi="Arial" w:cs="Arial"/>
                      <w:color w:val="003366"/>
                      <w:sz w:val="18"/>
                      <w:szCs w:val="18"/>
                    </w:rPr>
                    <w:t>for the answers! (But as always, if you cannot find the answer on the website, send us an email and we’ll get back to you as soon as we can.)</w:t>
                  </w:r>
                </w:p>
                <w:p w:rsidR="00000000" w:rsidRDefault="00010CE0">
                  <w:pPr>
                    <w:pStyle w:val="Heading1"/>
                    <w:rPr>
                      <w:rFonts w:ascii="Arial" w:eastAsia="Times New Roman" w:hAnsi="Arial" w:cs="Arial"/>
                    </w:rPr>
                  </w:pPr>
                  <w:r>
                    <w:rPr>
                      <w:rStyle w:val="Strong"/>
                      <w:rFonts w:ascii="Arial" w:eastAsia="Times New Roman" w:hAnsi="Arial" w:cs="Arial"/>
                      <w:b/>
                      <w:bCs/>
                      <w:color w:val="003366"/>
                      <w:sz w:val="30"/>
                      <w:szCs w:val="30"/>
                    </w:rPr>
                    <w:t>VETO DAY |</w:t>
                  </w:r>
                  <w:r>
                    <w:rPr>
                      <w:rFonts w:ascii="Arial" w:eastAsia="Times New Roman" w:hAnsi="Arial" w:cs="Arial"/>
                      <w:color w:val="003366"/>
                      <w:sz w:val="30"/>
                      <w:szCs w:val="30"/>
                    </w:rPr>
                    <w:t xml:space="preserve"> FINAL DAY OF THE 95</w:t>
                  </w:r>
                  <w:r>
                    <w:rPr>
                      <w:rFonts w:ascii="Arial" w:eastAsia="Times New Roman" w:hAnsi="Arial" w:cs="Arial"/>
                      <w:color w:val="003366"/>
                      <w:sz w:val="21"/>
                      <w:szCs w:val="21"/>
                      <w:vertAlign w:val="superscript"/>
                    </w:rPr>
                    <w:t>TH</w:t>
                  </w:r>
                  <w:r>
                    <w:rPr>
                      <w:rFonts w:ascii="Arial" w:eastAsia="Times New Roman" w:hAnsi="Arial" w:cs="Arial"/>
                      <w:color w:val="003366"/>
                      <w:sz w:val="30"/>
                      <w:szCs w:val="30"/>
                    </w:rPr>
                    <w:t xml:space="preserve"> LEGISLATIVE SESSION</w:t>
                  </w:r>
                </w:p>
                <w:p w:rsidR="00000000" w:rsidRDefault="00010CE0">
                  <w:pPr>
                    <w:pStyle w:val="NormalWeb"/>
                    <w:rPr>
                      <w:rFonts w:ascii="Arial" w:hAnsi="Arial" w:cs="Arial"/>
                      <w:sz w:val="21"/>
                      <w:szCs w:val="21"/>
                    </w:rPr>
                  </w:pPr>
                  <w:r>
                    <w:rPr>
                      <w:rStyle w:val="Strong"/>
                      <w:rFonts w:ascii="Arial" w:hAnsi="Arial" w:cs="Arial"/>
                      <w:b w:val="0"/>
                      <w:bCs w:val="0"/>
                      <w:sz w:val="21"/>
                      <w:szCs w:val="21"/>
                    </w:rPr>
                    <w:t>Monday, March 30 was veto day in the South Dakota legislature</w:t>
                  </w:r>
                  <w:r>
                    <w:rPr>
                      <w:rStyle w:val="Strong"/>
                      <w:rFonts w:ascii="Arial" w:hAnsi="Arial" w:cs="Arial"/>
                      <w:b w:val="0"/>
                      <w:bCs w:val="0"/>
                      <w:sz w:val="21"/>
                      <w:szCs w:val="21"/>
                    </w:rPr>
                    <w:t>. For the first time in history, most legislators participated and voted remotely. Twelve bills were brought to the table, including 11 new COVID-19 emergency measures from Governor Kristi Noem. The final "day" of the 95th legislative session concluded ear</w:t>
                  </w:r>
                  <w:r>
                    <w:rPr>
                      <w:rStyle w:val="Strong"/>
                      <w:rFonts w:ascii="Arial" w:hAnsi="Arial" w:cs="Arial"/>
                      <w:b w:val="0"/>
                      <w:bCs w:val="0"/>
                      <w:sz w:val="21"/>
                      <w:szCs w:val="21"/>
                    </w:rPr>
                    <w:t>ly Tuesday morning at approximately 3:40 a.m.</w:t>
                  </w:r>
                </w:p>
                <w:p w:rsidR="00000000" w:rsidRDefault="00010CE0">
                  <w:pPr>
                    <w:pStyle w:val="NormalWeb"/>
                    <w:rPr>
                      <w:rFonts w:ascii="Arial" w:hAnsi="Arial" w:cs="Arial"/>
                      <w:sz w:val="21"/>
                      <w:szCs w:val="21"/>
                    </w:rPr>
                  </w:pPr>
                  <w:r>
                    <w:rPr>
                      <w:rStyle w:val="Strong"/>
                      <w:rFonts w:ascii="Arial" w:hAnsi="Arial" w:cs="Arial"/>
                      <w:b w:val="0"/>
                      <w:bCs w:val="0"/>
                      <w:sz w:val="21"/>
                      <w:szCs w:val="21"/>
                    </w:rPr>
                    <w:t>SDRA's focus was on one particular bill. Senate Bill 192 creates a $10.5 million state sub-fund in the Governor’s Office of Economic Development to make no-interest (0%) loans, up to $75,000 apiece, to help sma</w:t>
                  </w:r>
                  <w:r>
                    <w:rPr>
                      <w:rStyle w:val="Strong"/>
                      <w:rFonts w:ascii="Arial" w:hAnsi="Arial" w:cs="Arial"/>
                      <w:b w:val="0"/>
                      <w:bCs w:val="0"/>
                      <w:sz w:val="21"/>
                      <w:szCs w:val="21"/>
                    </w:rPr>
                    <w:t>ll businesses affected by COVID-19. The funds will come from other existing state financial programs in GOED. This passed both houses and has been signed by the Governor.</w:t>
                  </w:r>
                </w:p>
                <w:p w:rsidR="00000000" w:rsidRDefault="00010CE0">
                  <w:pPr>
                    <w:pStyle w:val="NormalWeb"/>
                    <w:rPr>
                      <w:rFonts w:ascii="Arial" w:hAnsi="Arial" w:cs="Arial"/>
                      <w:sz w:val="21"/>
                      <w:szCs w:val="21"/>
                    </w:rPr>
                  </w:pPr>
                  <w:hyperlink r:id="rId7" w:history="1">
                    <w:r>
                      <w:rPr>
                        <w:rStyle w:val="Hyperlink"/>
                        <w:rFonts w:ascii="Arial" w:hAnsi="Arial" w:cs="Arial"/>
                        <w:sz w:val="21"/>
                        <w:szCs w:val="21"/>
                      </w:rPr>
                      <w:t xml:space="preserve">Click here to read the bill </w:t>
                    </w:r>
                  </w:hyperlink>
                  <w:r>
                    <w:rPr>
                      <w:rStyle w:val="Strong"/>
                      <w:rFonts w:ascii="Arial" w:hAnsi="Arial" w:cs="Arial"/>
                      <w:b w:val="0"/>
                      <w:bCs w:val="0"/>
                      <w:sz w:val="21"/>
                      <w:szCs w:val="21"/>
                    </w:rPr>
                    <w:t>and we will inform you once the loan details become available.</w:t>
                  </w:r>
                </w:p>
                <w:p w:rsidR="00000000" w:rsidRDefault="00010CE0">
                  <w:pPr>
                    <w:spacing w:before="150" w:after="150"/>
                    <w:rPr>
                      <w:rFonts w:ascii="Arial" w:eastAsia="Times New Roman" w:hAnsi="Arial" w:cs="Arial"/>
                      <w:sz w:val="21"/>
                      <w:szCs w:val="21"/>
                    </w:rPr>
                  </w:pPr>
                  <w:r>
                    <w:rPr>
                      <w:rFonts w:ascii="Arial" w:eastAsia="Times New Roman" w:hAnsi="Arial" w:cs="Arial"/>
                      <w:noProof/>
                      <w:sz w:val="21"/>
                      <w:szCs w:val="21"/>
                    </w:rPr>
                    <w:pict>
                      <v:rect id="_x0000_i1029" alt="" style="width:464.8pt;height:.05pt;mso-width-percent:0;mso-height-percent:0;mso-width-percent:0;mso-height-percent:0" o:hrpct="939" o:hralign="center" o:hrstd="t" o:hr="t" fillcolor="#a0a0a0" stroked="f"/>
                    </w:pict>
                  </w:r>
                </w:p>
                <w:p w:rsidR="00000000" w:rsidRDefault="00010CE0">
                  <w:pPr>
                    <w:pStyle w:val="NormalWeb"/>
                    <w:rPr>
                      <w:rFonts w:ascii="Arial" w:hAnsi="Arial" w:cs="Arial"/>
                      <w:sz w:val="21"/>
                      <w:szCs w:val="21"/>
                    </w:rPr>
                  </w:pPr>
                  <w:r>
                    <w:rPr>
                      <w:rStyle w:val="Strong"/>
                      <w:rFonts w:ascii="Arial" w:hAnsi="Arial" w:cs="Arial"/>
                      <w:color w:val="003366"/>
                      <w:sz w:val="30"/>
                      <w:szCs w:val="30"/>
                    </w:rPr>
                    <w:t>Update on Federal Legislation - CARES Act</w:t>
                  </w:r>
                </w:p>
                <w:p w:rsidR="00000000" w:rsidRDefault="00010CE0">
                  <w:pPr>
                    <w:pStyle w:val="NormalWeb"/>
                    <w:rPr>
                      <w:rFonts w:ascii="Arial" w:hAnsi="Arial" w:cs="Arial"/>
                      <w:sz w:val="21"/>
                      <w:szCs w:val="21"/>
                    </w:rPr>
                  </w:pPr>
                  <w:r>
                    <w:rPr>
                      <w:rStyle w:val="Strong"/>
                      <w:rFonts w:ascii="Arial" w:hAnsi="Arial" w:cs="Arial"/>
                      <w:b w:val="0"/>
                      <w:bCs w:val="0"/>
                      <w:sz w:val="21"/>
                      <w:szCs w:val="21"/>
                    </w:rPr>
                    <w:t>The CARES Act has been signed by the President and many of its provisions are already in the works. CARES is expected to infuse approximately $2.2 trillion into the U.S. economy.</w:t>
                  </w:r>
                  <w:r>
                    <w:rPr>
                      <w:rStyle w:val="Strong"/>
                      <w:rFonts w:ascii="Arial" w:hAnsi="Arial" w:cs="Arial"/>
                      <w:b w:val="0"/>
                      <w:bCs w:val="0"/>
                      <w:sz w:val="21"/>
                      <w:szCs w:val="21"/>
                    </w:rPr>
                    <w:t xml:space="preserve"> The Act includes a multitude of ways in which the federal government seeks to support businesses and employees affected by COVID-19. Key provisions of interest to employers include business loans, unemployment benefits, retirement plans, tax credits, and </w:t>
                  </w:r>
                  <w:r>
                    <w:rPr>
                      <w:rStyle w:val="Strong"/>
                      <w:rFonts w:ascii="Arial" w:hAnsi="Arial" w:cs="Arial"/>
                      <w:b w:val="0"/>
                      <w:bCs w:val="0"/>
                      <w:sz w:val="21"/>
                      <w:szCs w:val="21"/>
                    </w:rPr>
                    <w:t xml:space="preserve">executive compensation. Our friends at Jackson Lewis have outlined the Act and its impact on business. </w:t>
                  </w:r>
                  <w:hyperlink r:id="rId8" w:history="1">
                    <w:r>
                      <w:rPr>
                        <w:rStyle w:val="Hyperlink"/>
                        <w:rFonts w:ascii="Arial" w:hAnsi="Arial" w:cs="Arial"/>
                        <w:sz w:val="21"/>
                        <w:szCs w:val="21"/>
                      </w:rPr>
                      <w:t>Click here for a fu</w:t>
                    </w:r>
                    <w:r>
                      <w:rPr>
                        <w:rStyle w:val="Hyperlink"/>
                        <w:rFonts w:ascii="Arial" w:hAnsi="Arial" w:cs="Arial"/>
                        <w:sz w:val="21"/>
                        <w:szCs w:val="21"/>
                      </w:rPr>
                      <w:t>ll summary.</w:t>
                    </w:r>
                  </w:hyperlink>
                </w:p>
                <w:p w:rsidR="00000000" w:rsidRDefault="00010CE0">
                  <w:pPr>
                    <w:pStyle w:val="NormalWeb"/>
                    <w:rPr>
                      <w:rFonts w:ascii="Arial" w:hAnsi="Arial" w:cs="Arial"/>
                      <w:sz w:val="21"/>
                      <w:szCs w:val="21"/>
                    </w:rPr>
                  </w:pPr>
                  <w:r>
                    <w:rPr>
                      <w:rStyle w:val="Strong"/>
                      <w:rFonts w:ascii="Arial" w:hAnsi="Arial" w:cs="Arial"/>
                      <w:color w:val="003366"/>
                    </w:rPr>
                    <w:t>Paycheck Protection Program</w:t>
                  </w:r>
                  <w:r>
                    <w:rPr>
                      <w:rFonts w:ascii="Arial" w:hAnsi="Arial" w:cs="Arial"/>
                      <w:sz w:val="21"/>
                      <w:szCs w:val="21"/>
                    </w:rPr>
                    <w:br/>
                  </w:r>
                  <w:r>
                    <w:rPr>
                      <w:rStyle w:val="Strong"/>
                      <w:rFonts w:ascii="Arial" w:hAnsi="Arial" w:cs="Arial"/>
                      <w:b w:val="0"/>
                      <w:bCs w:val="0"/>
                      <w:sz w:val="21"/>
                      <w:szCs w:val="21"/>
                    </w:rPr>
                    <w:t>An area of interest to most businesses is the Paycheck Protection Program, </w:t>
                  </w:r>
                  <w:r>
                    <w:rPr>
                      <w:rFonts w:ascii="Arial" w:hAnsi="Arial" w:cs="Arial"/>
                      <w:sz w:val="21"/>
                      <w:szCs w:val="21"/>
                    </w:rPr>
                    <w:t>specifically designed to help small businesses keep their workforce employed.</w:t>
                  </w:r>
                  <w:r>
                    <w:rPr>
                      <w:rStyle w:val="Strong"/>
                      <w:rFonts w:ascii="Arial" w:hAnsi="Arial" w:cs="Arial"/>
                      <w:sz w:val="21"/>
                      <w:szCs w:val="21"/>
                    </w:rPr>
                    <w:t xml:space="preserve"> </w:t>
                  </w:r>
                </w:p>
                <w:p w:rsidR="00000000" w:rsidRDefault="00010CE0">
                  <w:pPr>
                    <w:pStyle w:val="NormalWeb"/>
                    <w:rPr>
                      <w:rFonts w:ascii="Arial" w:hAnsi="Arial" w:cs="Arial"/>
                      <w:sz w:val="21"/>
                      <w:szCs w:val="21"/>
                    </w:rPr>
                  </w:pPr>
                  <w:r>
                    <w:rPr>
                      <w:rStyle w:val="Emphasis"/>
                      <w:rFonts w:ascii="Arial" w:hAnsi="Arial" w:cs="Arial"/>
                      <w:sz w:val="21"/>
                      <w:szCs w:val="21"/>
                    </w:rPr>
                    <w:t xml:space="preserve">“This legislation provides small business job retention loans </w:t>
                  </w:r>
                  <w:r>
                    <w:rPr>
                      <w:rStyle w:val="Emphasis"/>
                      <w:rFonts w:ascii="Arial" w:hAnsi="Arial" w:cs="Arial"/>
                      <w:sz w:val="21"/>
                      <w:szCs w:val="21"/>
                    </w:rPr>
                    <w:t>to provide eight weeks of payroll and certain overhead to keep workers employed,” said Secretary Mnuchin. “Treasury and the Small Business Administration expect to have this program up and running by April 3rd so that businesses can go to a participating S</w:t>
                  </w:r>
                  <w:r>
                    <w:rPr>
                      <w:rStyle w:val="Emphasis"/>
                      <w:rFonts w:ascii="Arial" w:hAnsi="Arial" w:cs="Arial"/>
                      <w:sz w:val="21"/>
                      <w:szCs w:val="21"/>
                    </w:rPr>
                    <w:t xml:space="preserve">BA 7(a) lender, bank, or credit union, apply for a loan, and be approved </w:t>
                  </w:r>
                  <w:r>
                    <w:rPr>
                      <w:rStyle w:val="Emphasis"/>
                      <w:rFonts w:ascii="Arial" w:hAnsi="Arial" w:cs="Arial"/>
                      <w:sz w:val="21"/>
                      <w:szCs w:val="21"/>
                    </w:rPr>
                    <w:lastRenderedPageBreak/>
                    <w:t>on the same day.  The loans will be forgiven as long as the funds are used to keep employees on the payroll and for certain other expenses.”</w:t>
                  </w:r>
                  <w:r>
                    <w:rPr>
                      <w:rFonts w:ascii="Arial" w:hAnsi="Arial" w:cs="Arial"/>
                      <w:sz w:val="21"/>
                      <w:szCs w:val="21"/>
                    </w:rPr>
                    <w:t> </w:t>
                  </w:r>
                  <w:hyperlink r:id="rId9" w:history="1">
                    <w:r>
                      <w:rPr>
                        <w:rStyle w:val="Hyperlink"/>
                        <w:rFonts w:ascii="Arial" w:hAnsi="Arial" w:cs="Arial"/>
                        <w:sz w:val="21"/>
                        <w:szCs w:val="21"/>
                      </w:rPr>
                      <w:t>Click here for more information</w:t>
                    </w:r>
                  </w:hyperlink>
                  <w:r>
                    <w:rPr>
                      <w:rStyle w:val="Strong"/>
                      <w:rFonts w:ascii="Arial" w:hAnsi="Arial" w:cs="Arial"/>
                      <w:b w:val="0"/>
                      <w:bCs w:val="0"/>
                      <w:sz w:val="21"/>
                      <w:szCs w:val="21"/>
                    </w:rPr>
                    <w:t>. </w:t>
                  </w:r>
                </w:p>
                <w:p w:rsidR="00000000" w:rsidRDefault="00010CE0">
                  <w:pPr>
                    <w:spacing w:before="150" w:after="150"/>
                    <w:rPr>
                      <w:rFonts w:ascii="Arial" w:eastAsia="Times New Roman" w:hAnsi="Arial" w:cs="Arial"/>
                      <w:sz w:val="21"/>
                      <w:szCs w:val="21"/>
                    </w:rPr>
                  </w:pPr>
                  <w:r>
                    <w:rPr>
                      <w:rFonts w:ascii="Arial" w:eastAsia="Times New Roman" w:hAnsi="Arial" w:cs="Arial"/>
                      <w:noProof/>
                      <w:sz w:val="21"/>
                      <w:szCs w:val="21"/>
                    </w:rPr>
                    <w:pict>
                      <v:rect id="_x0000_i1028" alt="" style="width:464.8pt;height:.05pt;mso-width-percent:0;mso-height-percent:0;mso-width-percent:0;mso-height-percent:0" o:hrpct="939" o:hralign="center" o:hrstd="t" o:hr="t" fillcolor="#a0a0a0" stroked="f"/>
                    </w:pict>
                  </w:r>
                </w:p>
                <w:p w:rsidR="00000000" w:rsidRDefault="00010CE0">
                  <w:pPr>
                    <w:pStyle w:val="NormalWeb"/>
                    <w:rPr>
                      <w:rFonts w:ascii="Arial" w:hAnsi="Arial" w:cs="Arial"/>
                      <w:sz w:val="21"/>
                      <w:szCs w:val="21"/>
                    </w:rPr>
                  </w:pPr>
                  <w:r>
                    <w:rPr>
                      <w:rStyle w:val="Strong"/>
                      <w:rFonts w:ascii="Arial" w:hAnsi="Arial" w:cs="Arial"/>
                      <w:color w:val="003366"/>
                      <w:sz w:val="30"/>
                      <w:szCs w:val="30"/>
                    </w:rPr>
                    <w:t>South Dakota Department of Labor and Regulation FAQ </w:t>
                  </w:r>
                </w:p>
                <w:p w:rsidR="00000000" w:rsidRDefault="00010CE0">
                  <w:pPr>
                    <w:pStyle w:val="NormalWeb"/>
                    <w:rPr>
                      <w:rFonts w:ascii="Arial" w:hAnsi="Arial" w:cs="Arial"/>
                      <w:sz w:val="21"/>
                      <w:szCs w:val="21"/>
                    </w:rPr>
                  </w:pPr>
                  <w:r>
                    <w:rPr>
                      <w:rStyle w:val="Strong"/>
                      <w:rFonts w:ascii="Arial" w:hAnsi="Arial" w:cs="Arial"/>
                      <w:sz w:val="21"/>
                      <w:szCs w:val="21"/>
                    </w:rPr>
                    <w:t>COVID-19 and Reemployment Assistance (Unemployment Insurance): Guidance for Businesses</w:t>
                  </w:r>
                  <w:r>
                    <w:rPr>
                      <w:rFonts w:ascii="Arial" w:hAnsi="Arial" w:cs="Arial"/>
                      <w:sz w:val="21"/>
                      <w:szCs w:val="21"/>
                    </w:rPr>
                    <w:br/>
                    <w:t>The Reemployment Assistance (RA) program provides temporary financial assistance for people who have lost their job through no fault of their own. Workers who become une</w:t>
                  </w:r>
                  <w:r>
                    <w:rPr>
                      <w:rFonts w:ascii="Arial" w:hAnsi="Arial" w:cs="Arial"/>
                      <w:sz w:val="21"/>
                      <w:szCs w:val="21"/>
                    </w:rPr>
                    <w:t>mployed because their employer needs to temporarily shut down or isolate workers due to COVID-19 might be eligible to receive benefits. </w:t>
                  </w:r>
                </w:p>
                <w:p w:rsidR="00000000" w:rsidRDefault="00010CE0">
                  <w:pPr>
                    <w:pStyle w:val="NormalWeb"/>
                    <w:rPr>
                      <w:rFonts w:ascii="Arial" w:hAnsi="Arial" w:cs="Arial"/>
                      <w:sz w:val="21"/>
                      <w:szCs w:val="21"/>
                    </w:rPr>
                  </w:pPr>
                  <w:r>
                    <w:rPr>
                      <w:rFonts w:ascii="Arial" w:hAnsi="Arial" w:cs="Arial"/>
                      <w:sz w:val="21"/>
                      <w:szCs w:val="21"/>
                    </w:rPr>
                    <w:t>The SDRA office created an FAQ document for businesses that has been adopted by SD DLR. </w:t>
                  </w:r>
                  <w:hyperlink r:id="rId10" w:history="1">
                    <w:r>
                      <w:rPr>
                        <w:rStyle w:val="Hyperlink"/>
                        <w:rFonts w:ascii="Arial" w:hAnsi="Arial" w:cs="Arial"/>
                        <w:sz w:val="21"/>
                        <w:szCs w:val="21"/>
                      </w:rPr>
                      <w:t>Click here for more information and to view the full FAQ.</w:t>
                    </w:r>
                  </w:hyperlink>
                </w:p>
                <w:p w:rsidR="00000000" w:rsidRDefault="00010CE0">
                  <w:pPr>
                    <w:pStyle w:val="NormalWeb"/>
                    <w:rPr>
                      <w:rFonts w:ascii="Arial" w:hAnsi="Arial" w:cs="Arial"/>
                      <w:sz w:val="21"/>
                      <w:szCs w:val="21"/>
                    </w:rPr>
                  </w:pPr>
                  <w:r>
                    <w:rPr>
                      <w:rStyle w:val="Emphasis"/>
                      <w:rFonts w:ascii="Arial" w:hAnsi="Arial" w:cs="Arial"/>
                      <w:b/>
                      <w:bCs/>
                      <w:sz w:val="21"/>
                      <w:szCs w:val="21"/>
                    </w:rPr>
                    <w:t>Q: If I lay off employees, how much can they expect to receive in unemployment benefits? </w:t>
                  </w:r>
                  <w:r>
                    <w:rPr>
                      <w:rFonts w:ascii="Arial" w:hAnsi="Arial" w:cs="Arial"/>
                      <w:b/>
                      <w:bCs/>
                      <w:sz w:val="21"/>
                      <w:szCs w:val="21"/>
                    </w:rPr>
                    <w:br/>
                  </w:r>
                  <w:r>
                    <w:rPr>
                      <w:rStyle w:val="Strong"/>
                      <w:rFonts w:ascii="Arial" w:hAnsi="Arial" w:cs="Arial"/>
                      <w:sz w:val="21"/>
                      <w:szCs w:val="21"/>
                    </w:rPr>
                    <w:t xml:space="preserve">A: </w:t>
                  </w:r>
                  <w:r>
                    <w:rPr>
                      <w:rFonts w:ascii="Arial" w:hAnsi="Arial" w:cs="Arial"/>
                      <w:sz w:val="21"/>
                      <w:szCs w:val="21"/>
                    </w:rPr>
                    <w:t>As a rule of thumb, South Dakota unemployment benefits generally equal approximately 50% of an employee’s average weekly earnings. State law provides that the maxi</w:t>
                  </w:r>
                  <w:r>
                    <w:rPr>
                      <w:rFonts w:ascii="Arial" w:hAnsi="Arial" w:cs="Arial"/>
                      <w:sz w:val="21"/>
                      <w:szCs w:val="21"/>
                    </w:rPr>
                    <w:t>mum amount a person may receive is $414 per week in benefits; the minimum is $28 weekly, but it would be rare for a person to receive that minimum amount. Individuals receiving unemployment benefits in conjunction with COVID-19 may be eligible for an addit</w:t>
                  </w:r>
                  <w:r>
                    <w:rPr>
                      <w:rFonts w:ascii="Arial" w:hAnsi="Arial" w:cs="Arial"/>
                      <w:sz w:val="21"/>
                      <w:szCs w:val="21"/>
                    </w:rPr>
                    <w:t>ional $600 per week in their benefits under the federal CARES Act signed by the President on March 27. Information about this will be available from DLR at the appropriate time as individuals work with the Reemployment Assistance/Unemployment Insurance sys</w:t>
                  </w:r>
                  <w:r>
                    <w:rPr>
                      <w:rFonts w:ascii="Arial" w:hAnsi="Arial" w:cs="Arial"/>
                      <w:sz w:val="21"/>
                      <w:szCs w:val="21"/>
                    </w:rPr>
                    <w:t>tem.</w:t>
                  </w:r>
                </w:p>
                <w:p w:rsidR="00000000" w:rsidRDefault="00010CE0">
                  <w:pPr>
                    <w:pStyle w:val="NormalWeb"/>
                    <w:rPr>
                      <w:rFonts w:ascii="Arial" w:hAnsi="Arial" w:cs="Arial"/>
                      <w:sz w:val="21"/>
                      <w:szCs w:val="21"/>
                    </w:rPr>
                  </w:pPr>
                  <w:r>
                    <w:rPr>
                      <w:rStyle w:val="Strong"/>
                      <w:rFonts w:ascii="Arial" w:hAnsi="Arial" w:cs="Arial"/>
                      <w:sz w:val="21"/>
                      <w:szCs w:val="21"/>
                    </w:rPr>
                    <w:t>Additional Department of Labor and Regulation Resources</w:t>
                  </w:r>
                </w:p>
                <w:p w:rsidR="00000000" w:rsidRDefault="00010CE0">
                  <w:pPr>
                    <w:numPr>
                      <w:ilvl w:val="0"/>
                      <w:numId w:val="1"/>
                    </w:numPr>
                    <w:spacing w:before="100" w:beforeAutospacing="1" w:after="100" w:afterAutospacing="1"/>
                    <w:rPr>
                      <w:rFonts w:ascii="Arial" w:eastAsia="Times New Roman" w:hAnsi="Arial" w:cs="Arial"/>
                      <w:sz w:val="21"/>
                      <w:szCs w:val="21"/>
                    </w:rPr>
                  </w:pPr>
                  <w:r>
                    <w:rPr>
                      <w:rStyle w:val="Strong"/>
                      <w:rFonts w:ascii="Arial" w:eastAsia="Times New Roman" w:hAnsi="Arial" w:cs="Arial"/>
                      <w:b w:val="0"/>
                      <w:bCs w:val="0"/>
                      <w:sz w:val="21"/>
                      <w:szCs w:val="21"/>
                    </w:rPr>
                    <w:t>The SIDES site for employers (State Information Data Exchange System (SIDES) - supply information needed for responding to reemployment assistance (RA) benefit claim notices and information reque</w:t>
                  </w:r>
                  <w:r>
                    <w:rPr>
                      <w:rStyle w:val="Strong"/>
                      <w:rFonts w:ascii="Arial" w:eastAsia="Times New Roman" w:hAnsi="Arial" w:cs="Arial"/>
                      <w:b w:val="0"/>
                      <w:bCs w:val="0"/>
                      <w:sz w:val="21"/>
                      <w:szCs w:val="21"/>
                    </w:rPr>
                    <w:t xml:space="preserve">sts, </w:t>
                  </w:r>
                  <w:hyperlink r:id="rId11" w:history="1">
                    <w:r>
                      <w:rPr>
                        <w:rStyle w:val="Hyperlink"/>
                        <w:rFonts w:ascii="Arial" w:eastAsia="Times New Roman" w:hAnsi="Arial" w:cs="Arial"/>
                        <w:sz w:val="21"/>
                        <w:szCs w:val="21"/>
                      </w:rPr>
                      <w:t>click here to view the site.</w:t>
                    </w:r>
                  </w:hyperlink>
                </w:p>
                <w:p w:rsidR="00000000" w:rsidRDefault="00010CE0">
                  <w:pPr>
                    <w:numPr>
                      <w:ilvl w:val="0"/>
                      <w:numId w:val="1"/>
                    </w:numPr>
                    <w:spacing w:before="100" w:beforeAutospacing="1" w:after="100" w:afterAutospacing="1"/>
                    <w:rPr>
                      <w:rFonts w:ascii="Arial" w:eastAsia="Times New Roman" w:hAnsi="Arial" w:cs="Arial"/>
                      <w:sz w:val="21"/>
                      <w:szCs w:val="21"/>
                    </w:rPr>
                  </w:pPr>
                  <w:r>
                    <w:rPr>
                      <w:rStyle w:val="Strong"/>
                      <w:rFonts w:ascii="Arial" w:eastAsia="Times New Roman" w:hAnsi="Arial" w:cs="Arial"/>
                      <w:b w:val="0"/>
                      <w:bCs w:val="0"/>
                      <w:sz w:val="21"/>
                      <w:szCs w:val="21"/>
                    </w:rPr>
                    <w:t>Do you have Reemployment Assistance/Unemployment Insurance questions? Email </w:t>
                  </w:r>
                  <w:hyperlink r:id="rId12" w:history="1">
                    <w:r>
                      <w:rPr>
                        <w:rStyle w:val="Hyperlink"/>
                        <w:rFonts w:ascii="Arial" w:eastAsia="Times New Roman" w:hAnsi="Arial" w:cs="Arial"/>
                        <w:sz w:val="21"/>
                        <w:szCs w:val="21"/>
                      </w:rPr>
                      <w:t>DLRRADivision@state.sd.us</w:t>
                    </w:r>
                  </w:hyperlink>
                  <w:r>
                    <w:rPr>
                      <w:rStyle w:val="Strong"/>
                      <w:rFonts w:ascii="Arial" w:eastAsia="Times New Roman" w:hAnsi="Arial" w:cs="Arial"/>
                      <w:b w:val="0"/>
                      <w:bCs w:val="0"/>
                      <w:sz w:val="21"/>
                      <w:szCs w:val="21"/>
                    </w:rPr>
                    <w:t> for a faster response!</w:t>
                  </w:r>
                </w:p>
                <w:p w:rsidR="00000000" w:rsidRDefault="00010CE0">
                  <w:pPr>
                    <w:numPr>
                      <w:ilvl w:val="0"/>
                      <w:numId w:val="1"/>
                    </w:numPr>
                    <w:spacing w:before="100" w:beforeAutospacing="1" w:after="100" w:afterAutospacing="1"/>
                    <w:rPr>
                      <w:rFonts w:ascii="Arial" w:eastAsia="Times New Roman" w:hAnsi="Arial" w:cs="Arial"/>
                      <w:sz w:val="21"/>
                      <w:szCs w:val="21"/>
                    </w:rPr>
                  </w:pPr>
                  <w:r>
                    <w:rPr>
                      <w:rStyle w:val="Strong"/>
                      <w:rFonts w:ascii="Arial" w:eastAsia="Times New Roman" w:hAnsi="Arial" w:cs="Arial"/>
                      <w:b w:val="0"/>
                      <w:bCs w:val="0"/>
                      <w:sz w:val="21"/>
                      <w:szCs w:val="21"/>
                    </w:rPr>
                    <w:t>If you have employees w</w:t>
                  </w:r>
                  <w:r>
                    <w:rPr>
                      <w:rStyle w:val="Strong"/>
                      <w:rFonts w:ascii="Arial" w:eastAsia="Times New Roman" w:hAnsi="Arial" w:cs="Arial"/>
                      <w:b w:val="0"/>
                      <w:bCs w:val="0"/>
                      <w:sz w:val="21"/>
                      <w:szCs w:val="21"/>
                    </w:rPr>
                    <w:t xml:space="preserve">ho will be filing for unemployment benefits, direct them to </w:t>
                  </w:r>
                  <w:hyperlink r:id="rId13" w:history="1">
                    <w:r>
                      <w:rPr>
                        <w:rStyle w:val="Hyperlink"/>
                        <w:rFonts w:ascii="Arial" w:eastAsia="Times New Roman" w:hAnsi="Arial" w:cs="Arial"/>
                        <w:sz w:val="21"/>
                        <w:szCs w:val="21"/>
                      </w:rPr>
                      <w:t>apply online here.</w:t>
                    </w:r>
                  </w:hyperlink>
                  <w:r>
                    <w:rPr>
                      <w:rStyle w:val="Strong"/>
                      <w:rFonts w:ascii="Arial" w:eastAsia="Times New Roman" w:hAnsi="Arial" w:cs="Arial"/>
                      <w:b w:val="0"/>
                      <w:bCs w:val="0"/>
                      <w:sz w:val="21"/>
                      <w:szCs w:val="21"/>
                    </w:rPr>
                    <w:t xml:space="preserve"> This is considerably faster than filing by phone. A tutorial video is available to show them how to file.</w:t>
                  </w:r>
                </w:p>
                <w:p w:rsidR="00000000" w:rsidRDefault="00010CE0">
                  <w:pPr>
                    <w:spacing w:before="150" w:after="150"/>
                    <w:rPr>
                      <w:rFonts w:ascii="Arial" w:eastAsia="Times New Roman" w:hAnsi="Arial" w:cs="Arial"/>
                      <w:sz w:val="21"/>
                      <w:szCs w:val="21"/>
                    </w:rPr>
                  </w:pPr>
                  <w:r>
                    <w:rPr>
                      <w:rFonts w:ascii="Arial" w:eastAsia="Times New Roman" w:hAnsi="Arial" w:cs="Arial"/>
                      <w:noProof/>
                      <w:sz w:val="21"/>
                      <w:szCs w:val="21"/>
                    </w:rPr>
                    <w:pict>
                      <v:rect id="_x0000_i1027" alt="" style="width:464.8pt;height:.05pt;mso-width-percent:0;mso-height-percent:0;mso-width-percent:0;mso-height-percent:0" o:hrpct="939" o:hralign="center" o:hrstd="t" o:hr="t" fillcolor="#a0a0a0" stroked="f"/>
                    </w:pict>
                  </w:r>
                </w:p>
                <w:p w:rsidR="00000000" w:rsidRDefault="00010CE0">
                  <w:pPr>
                    <w:pStyle w:val="NormalWeb"/>
                    <w:rPr>
                      <w:rFonts w:ascii="Arial" w:hAnsi="Arial" w:cs="Arial"/>
                      <w:sz w:val="21"/>
                      <w:szCs w:val="21"/>
                    </w:rPr>
                  </w:pPr>
                  <w:r>
                    <w:rPr>
                      <w:rStyle w:val="Strong"/>
                      <w:rFonts w:ascii="Arial" w:hAnsi="Arial" w:cs="Arial"/>
                      <w:color w:val="003366"/>
                      <w:sz w:val="30"/>
                      <w:szCs w:val="30"/>
                    </w:rPr>
                    <w:t>ServSafe Course Updates</w:t>
                  </w:r>
                </w:p>
                <w:p w:rsidR="00000000" w:rsidRDefault="00010CE0">
                  <w:pPr>
                    <w:pStyle w:val="NormalWeb"/>
                    <w:rPr>
                      <w:rFonts w:ascii="Arial" w:hAnsi="Arial" w:cs="Arial"/>
                      <w:sz w:val="21"/>
                      <w:szCs w:val="21"/>
                    </w:rPr>
                  </w:pPr>
                  <w:r>
                    <w:rPr>
                      <w:rStyle w:val="Strong"/>
                      <w:rFonts w:ascii="Arial" w:hAnsi="Arial" w:cs="Arial"/>
                      <w:color w:val="003366"/>
                      <w:sz w:val="21"/>
                      <w:szCs w:val="21"/>
                    </w:rPr>
                    <w:t>April SDRA ServSafe Classes Canceled</w:t>
                  </w:r>
                  <w:r>
                    <w:rPr>
                      <w:rFonts w:ascii="Arial" w:hAnsi="Arial" w:cs="Arial"/>
                      <w:sz w:val="21"/>
                      <w:szCs w:val="21"/>
                    </w:rPr>
                    <w:br/>
                  </w:r>
                  <w:r>
                    <w:rPr>
                      <w:rStyle w:val="Strong"/>
                      <w:rFonts w:ascii="Arial" w:hAnsi="Arial" w:cs="Arial"/>
                      <w:b w:val="0"/>
                      <w:bCs w:val="0"/>
                      <w:sz w:val="21"/>
                      <w:szCs w:val="21"/>
                    </w:rPr>
                    <w:t xml:space="preserve">At this time a new date has not been determined. Once a replacement date has been set, we will send out an email and </w:t>
                  </w:r>
                  <w:hyperlink r:id="rId14" w:history="1">
                    <w:r>
                      <w:rPr>
                        <w:rStyle w:val="Hyperlink"/>
                        <w:rFonts w:ascii="Arial" w:hAnsi="Arial" w:cs="Arial"/>
                        <w:sz w:val="21"/>
                        <w:szCs w:val="21"/>
                      </w:rPr>
                      <w:t>post it to our website.</w:t>
                    </w:r>
                  </w:hyperlink>
                </w:p>
                <w:p w:rsidR="00000000" w:rsidRDefault="00010CE0">
                  <w:pPr>
                    <w:pStyle w:val="NormalWeb"/>
                    <w:rPr>
                      <w:rFonts w:ascii="Arial" w:hAnsi="Arial" w:cs="Arial"/>
                      <w:sz w:val="21"/>
                      <w:szCs w:val="21"/>
                    </w:rPr>
                  </w:pPr>
                  <w:r>
                    <w:rPr>
                      <w:rStyle w:val="Strong"/>
                      <w:rFonts w:ascii="Arial" w:hAnsi="Arial" w:cs="Arial"/>
                      <w:b w:val="0"/>
                      <w:bCs w:val="0"/>
                      <w:sz w:val="21"/>
                      <w:szCs w:val="21"/>
                    </w:rPr>
                    <w:t>We understand some of our April class attendees have expiring certificates. The South</w:t>
                  </w:r>
                  <w:r>
                    <w:rPr>
                      <w:rStyle w:val="Strong"/>
                      <w:rFonts w:ascii="Arial" w:hAnsi="Arial" w:cs="Arial"/>
                      <w:b w:val="0"/>
                      <w:bCs w:val="0"/>
                      <w:sz w:val="21"/>
                      <w:szCs w:val="21"/>
                    </w:rPr>
                    <w:t xml:space="preserve"> Dakota Department of Health will work with you individually; contact them at 605.773.4945. </w:t>
                  </w:r>
                </w:p>
                <w:p w:rsidR="00000000" w:rsidRDefault="00010CE0">
                  <w:pPr>
                    <w:pStyle w:val="NormalWeb"/>
                    <w:rPr>
                      <w:rFonts w:ascii="Arial" w:hAnsi="Arial" w:cs="Arial"/>
                      <w:sz w:val="21"/>
                      <w:szCs w:val="21"/>
                    </w:rPr>
                  </w:pPr>
                  <w:r>
                    <w:rPr>
                      <w:rStyle w:val="Strong"/>
                      <w:rFonts w:ascii="Arial" w:hAnsi="Arial" w:cs="Arial"/>
                      <w:color w:val="003366"/>
                      <w:sz w:val="21"/>
                      <w:szCs w:val="21"/>
                    </w:rPr>
                    <w:lastRenderedPageBreak/>
                    <w:t>New (Free!) ServSafe Online Courses</w:t>
                  </w:r>
                  <w:r>
                    <w:rPr>
                      <w:rFonts w:ascii="Arial" w:hAnsi="Arial" w:cs="Arial"/>
                      <w:sz w:val="21"/>
                      <w:szCs w:val="21"/>
                    </w:rPr>
                    <w:br/>
                  </w:r>
                  <w:r>
                    <w:rPr>
                      <w:rStyle w:val="Strong"/>
                      <w:rFonts w:ascii="Arial" w:hAnsi="Arial" w:cs="Arial"/>
                      <w:b w:val="0"/>
                      <w:bCs w:val="0"/>
                      <w:sz w:val="21"/>
                      <w:szCs w:val="21"/>
                    </w:rPr>
                    <w:t xml:space="preserve">The National Restaurant Association and the ServSafe team launched two new training videos, </w:t>
                  </w:r>
                  <w:hyperlink r:id="rId15" w:history="1">
                    <w:r>
                      <w:rPr>
                        <w:rStyle w:val="Hyperlink"/>
                        <w:rFonts w:ascii="Arial" w:hAnsi="Arial" w:cs="Arial"/>
                        <w:sz w:val="21"/>
                        <w:szCs w:val="21"/>
                      </w:rPr>
                      <w:t>ServSafe Takeout: COVID-19 Precautions and ServSafe Delivery: COVID-19 Precautions</w:t>
                    </w:r>
                  </w:hyperlink>
                  <w:r>
                    <w:rPr>
                      <w:rStyle w:val="Strong"/>
                      <w:rFonts w:ascii="Arial" w:hAnsi="Arial" w:cs="Arial"/>
                      <w:b w:val="0"/>
                      <w:bCs w:val="0"/>
                      <w:sz w:val="21"/>
                      <w:szCs w:val="21"/>
                    </w:rPr>
                    <w:t xml:space="preserve">, available free to the restaurant industry. Our online </w:t>
                  </w:r>
                  <w:hyperlink r:id="rId16" w:history="1">
                    <w:r>
                      <w:rPr>
                        <w:rStyle w:val="Hyperlink"/>
                        <w:rFonts w:ascii="Arial" w:hAnsi="Arial" w:cs="Arial"/>
                        <w:sz w:val="21"/>
                        <w:szCs w:val="21"/>
                      </w:rPr>
                      <w:t>ServSafe Food Handler</w:t>
                    </w:r>
                  </w:hyperlink>
                  <w:r>
                    <w:rPr>
                      <w:rStyle w:val="Strong"/>
                      <w:rFonts w:ascii="Arial" w:hAnsi="Arial" w:cs="Arial"/>
                      <w:b w:val="0"/>
                      <w:bCs w:val="0"/>
                      <w:sz w:val="21"/>
                      <w:szCs w:val="21"/>
                    </w:rPr>
                    <w:t xml:space="preserve"> training is also free through April 30, 2020.</w:t>
                  </w:r>
                  <w:r>
                    <w:rPr>
                      <w:rFonts w:ascii="Arial" w:hAnsi="Arial" w:cs="Arial"/>
                      <w:sz w:val="21"/>
                      <w:szCs w:val="21"/>
                    </w:rPr>
                    <w:br/>
                  </w:r>
                  <w:r>
                    <w:rPr>
                      <w:rStyle w:val="Emphasis"/>
                      <w:rFonts w:ascii="Arial" w:hAnsi="Arial" w:cs="Arial"/>
                      <w:sz w:val="18"/>
                      <w:szCs w:val="18"/>
                    </w:rPr>
                    <w:t>Note: These a</w:t>
                  </w:r>
                  <w:r>
                    <w:rPr>
                      <w:rStyle w:val="Emphasis"/>
                      <w:rFonts w:ascii="Arial" w:hAnsi="Arial" w:cs="Arial"/>
                      <w:sz w:val="18"/>
                      <w:szCs w:val="18"/>
                    </w:rPr>
                    <w:t>re additional ServSafe trainings, and do not count toward the mandatory manager training and certification requirements.</w:t>
                  </w:r>
                </w:p>
                <w:p w:rsidR="00000000" w:rsidRDefault="00010CE0">
                  <w:pPr>
                    <w:spacing w:before="150" w:after="150"/>
                    <w:rPr>
                      <w:rFonts w:ascii="Arial" w:eastAsia="Times New Roman" w:hAnsi="Arial" w:cs="Arial"/>
                      <w:sz w:val="21"/>
                      <w:szCs w:val="21"/>
                    </w:rPr>
                  </w:pPr>
                  <w:r>
                    <w:rPr>
                      <w:rFonts w:ascii="Arial" w:eastAsia="Times New Roman" w:hAnsi="Arial" w:cs="Arial"/>
                      <w:noProof/>
                      <w:sz w:val="21"/>
                      <w:szCs w:val="21"/>
                    </w:rPr>
                    <w:pict>
                      <v:rect id="_x0000_i1026" alt="" style="width:464.8pt;height:.05pt;mso-width-percent:0;mso-height-percent:0;mso-width-percent:0;mso-height-percent:0" o:hrpct="939" o:hralign="center" o:hrstd="t" o:hr="t" fillcolor="#a0a0a0" stroked="f"/>
                    </w:pict>
                  </w:r>
                </w:p>
                <w:p w:rsidR="00000000" w:rsidRDefault="00010CE0">
                  <w:pPr>
                    <w:pStyle w:val="NormalWeb"/>
                    <w:rPr>
                      <w:rFonts w:ascii="Arial" w:hAnsi="Arial" w:cs="Arial"/>
                      <w:sz w:val="21"/>
                      <w:szCs w:val="21"/>
                    </w:rPr>
                  </w:pPr>
                  <w:r>
                    <w:rPr>
                      <w:rStyle w:val="Strong"/>
                      <w:rFonts w:ascii="Arial" w:hAnsi="Arial" w:cs="Arial"/>
                      <w:color w:val="003366"/>
                      <w:sz w:val="30"/>
                      <w:szCs w:val="30"/>
                    </w:rPr>
                    <w:t>TRACKER: COVID-19 City Closures</w:t>
                  </w:r>
                </w:p>
                <w:p w:rsidR="00000000" w:rsidRDefault="00010CE0">
                  <w:pPr>
                    <w:pStyle w:val="NormalWeb"/>
                    <w:rPr>
                      <w:rFonts w:ascii="Arial" w:hAnsi="Arial" w:cs="Arial"/>
                      <w:sz w:val="21"/>
                      <w:szCs w:val="21"/>
                    </w:rPr>
                  </w:pPr>
                  <w:r>
                    <w:rPr>
                      <w:rStyle w:val="Strong"/>
                      <w:rFonts w:ascii="Arial" w:hAnsi="Arial" w:cs="Arial"/>
                      <w:b w:val="0"/>
                      <w:bCs w:val="0"/>
                      <w:sz w:val="21"/>
                      <w:szCs w:val="21"/>
                    </w:rPr>
                    <w:t xml:space="preserve">Many cities across the state have already taken further action to </w:t>
                  </w:r>
                  <w:r>
                    <w:rPr>
                      <w:rStyle w:val="Strong"/>
                      <w:rFonts w:ascii="Arial" w:hAnsi="Arial" w:cs="Arial"/>
                      <w:b w:val="0"/>
                      <w:bCs w:val="0"/>
                      <w:sz w:val="21"/>
                      <w:szCs w:val="21"/>
                    </w:rPr>
                    <w:t>restrict businesses to prevent the spread of COVID-19. View our city closure tracker for the most up-to-date information and city-specific ordinances. </w:t>
                  </w:r>
                  <w:r>
                    <w:rPr>
                      <w:rStyle w:val="Emphasis"/>
                      <w:rFonts w:ascii="Arial" w:hAnsi="Arial" w:cs="Arial"/>
                      <w:sz w:val="21"/>
                      <w:szCs w:val="21"/>
                    </w:rPr>
                    <w:t>If you know of any cities that have taken action that are not on the list, email us at </w:t>
                  </w:r>
                  <w:hyperlink r:id="rId17" w:history="1">
                    <w:r>
                      <w:rPr>
                        <w:rStyle w:val="Hyperlink"/>
                        <w:rFonts w:ascii="Arial" w:hAnsi="Arial" w:cs="Arial"/>
                        <w:i/>
                        <w:iCs/>
                        <w:sz w:val="21"/>
                        <w:szCs w:val="21"/>
                      </w:rPr>
                      <w:t>info@sdra.org</w:t>
                    </w:r>
                  </w:hyperlink>
                </w:p>
                <w:p w:rsidR="00000000" w:rsidRDefault="00010CE0">
                  <w:pPr>
                    <w:pStyle w:val="NormalWeb"/>
                    <w:jc w:val="center"/>
                    <w:rPr>
                      <w:rFonts w:ascii="Arial" w:hAnsi="Arial" w:cs="Arial"/>
                      <w:sz w:val="21"/>
                      <w:szCs w:val="21"/>
                    </w:rPr>
                  </w:pPr>
                  <w:hyperlink r:id="rId18" w:history="1">
                    <w:r>
                      <w:rPr>
                        <w:rStyle w:val="Strong"/>
                        <w:rFonts w:ascii="Arial" w:hAnsi="Arial" w:cs="Arial"/>
                        <w:i/>
                        <w:iCs/>
                        <w:color w:val="003366"/>
                        <w:sz w:val="21"/>
                        <w:szCs w:val="21"/>
                        <w:u w:val="single"/>
                      </w:rPr>
                      <w:t>For the most up to date city closures, click here to view our COVID-19 tracker.</w:t>
                    </w:r>
                  </w:hyperlink>
                </w:p>
                <w:p w:rsidR="00000000" w:rsidRDefault="00010CE0">
                  <w:pPr>
                    <w:spacing w:before="150" w:after="150"/>
                    <w:rPr>
                      <w:rFonts w:ascii="Arial" w:eastAsia="Times New Roman" w:hAnsi="Arial" w:cs="Arial"/>
                      <w:sz w:val="21"/>
                      <w:szCs w:val="21"/>
                    </w:rPr>
                  </w:pPr>
                  <w:r>
                    <w:rPr>
                      <w:rFonts w:ascii="Arial" w:eastAsia="Times New Roman" w:hAnsi="Arial" w:cs="Arial"/>
                      <w:noProof/>
                      <w:sz w:val="21"/>
                      <w:szCs w:val="21"/>
                    </w:rPr>
                    <w:pict>
                      <v:rect id="_x0000_i1025" alt="" style="width:464.8pt;height:.05pt;mso-width-percent:0;mso-height-percent:0;mso-width-percent:0;mso-height-percent:0" o:hrpct="939" o:hralign="center" o:hrstd="t" o:hr="t" fillcolor="#a0a0a0" stroked="f"/>
                    </w:pict>
                  </w:r>
                </w:p>
                <w:p w:rsidR="00000000" w:rsidRDefault="00010CE0">
                  <w:pPr>
                    <w:pStyle w:val="NormalWeb"/>
                    <w:rPr>
                      <w:rFonts w:ascii="Arial" w:hAnsi="Arial" w:cs="Arial"/>
                      <w:sz w:val="21"/>
                      <w:szCs w:val="21"/>
                    </w:rPr>
                  </w:pPr>
                  <w:r>
                    <w:rPr>
                      <w:rStyle w:val="Strong"/>
                      <w:rFonts w:ascii="Arial" w:hAnsi="Arial" w:cs="Arial"/>
                      <w:color w:val="003366"/>
                      <w:sz w:val="30"/>
                      <w:szCs w:val="30"/>
                    </w:rPr>
                    <w:t>Additional Resources</w:t>
                  </w:r>
                </w:p>
                <w:p w:rsidR="00000000" w:rsidRDefault="00010CE0">
                  <w:pPr>
                    <w:numPr>
                      <w:ilvl w:val="0"/>
                      <w:numId w:val="2"/>
                    </w:numPr>
                    <w:spacing w:before="100" w:beforeAutospacing="1" w:after="100" w:afterAutospacing="1"/>
                    <w:rPr>
                      <w:rFonts w:ascii="Arial" w:eastAsia="Times New Roman" w:hAnsi="Arial" w:cs="Arial"/>
                      <w:sz w:val="21"/>
                      <w:szCs w:val="21"/>
                    </w:rPr>
                  </w:pPr>
                  <w:hyperlink r:id="rId19" w:history="1">
                    <w:r>
                      <w:rPr>
                        <w:rStyle w:val="Hyperlink"/>
                        <w:rFonts w:ascii="Arial" w:eastAsia="Times New Roman" w:hAnsi="Arial" w:cs="Arial"/>
                        <w:b/>
                        <w:bCs/>
                        <w:sz w:val="21"/>
                        <w:szCs w:val="21"/>
                      </w:rPr>
                      <w:t>SDRA COVID-19 Webpage</w:t>
                    </w:r>
                  </w:hyperlink>
                  <w:r>
                    <w:rPr>
                      <w:rStyle w:val="Strong"/>
                      <w:rFonts w:ascii="Arial" w:eastAsia="Times New Roman" w:hAnsi="Arial" w:cs="Arial"/>
                      <w:sz w:val="21"/>
                      <w:szCs w:val="21"/>
                    </w:rPr>
                    <w:t> </w:t>
                  </w:r>
                </w:p>
                <w:p w:rsidR="00000000" w:rsidRDefault="00010CE0">
                  <w:pPr>
                    <w:numPr>
                      <w:ilvl w:val="0"/>
                      <w:numId w:val="2"/>
                    </w:numPr>
                    <w:spacing w:before="100" w:beforeAutospacing="1" w:after="100" w:afterAutospacing="1"/>
                    <w:rPr>
                      <w:rFonts w:ascii="Arial" w:eastAsia="Times New Roman" w:hAnsi="Arial" w:cs="Arial"/>
                      <w:sz w:val="21"/>
                      <w:szCs w:val="21"/>
                    </w:rPr>
                  </w:pPr>
                  <w:hyperlink r:id="rId20" w:history="1">
                    <w:r>
                      <w:rPr>
                        <w:rStyle w:val="Strong"/>
                        <w:rFonts w:ascii="Arial" w:eastAsia="Times New Roman" w:hAnsi="Arial" w:cs="Arial"/>
                        <w:color w:val="0000FF"/>
                        <w:sz w:val="21"/>
                        <w:szCs w:val="21"/>
                        <w:u w:val="single"/>
                      </w:rPr>
                      <w:t>South Dakota COVID-19 Website</w:t>
                    </w:r>
                  </w:hyperlink>
                </w:p>
                <w:p w:rsidR="00000000" w:rsidRDefault="00010CE0">
                  <w:pPr>
                    <w:numPr>
                      <w:ilvl w:val="0"/>
                      <w:numId w:val="2"/>
                    </w:numPr>
                    <w:spacing w:before="100" w:beforeAutospacing="1" w:after="100" w:afterAutospacing="1"/>
                    <w:rPr>
                      <w:rFonts w:ascii="Arial" w:eastAsia="Times New Roman" w:hAnsi="Arial" w:cs="Arial"/>
                      <w:sz w:val="21"/>
                      <w:szCs w:val="21"/>
                    </w:rPr>
                  </w:pPr>
                  <w:hyperlink r:id="rId21" w:history="1">
                    <w:r>
                      <w:rPr>
                        <w:rStyle w:val="Strong"/>
                        <w:rFonts w:ascii="Arial" w:eastAsia="Times New Roman" w:hAnsi="Arial" w:cs="Arial"/>
                        <w:color w:val="0000FF"/>
                        <w:sz w:val="21"/>
                        <w:szCs w:val="21"/>
                        <w:u w:val="single"/>
                      </w:rPr>
                      <w:t>SD Governor's Office of Economic Development COVID-19</w:t>
                    </w:r>
                  </w:hyperlink>
                </w:p>
                <w:p w:rsidR="00000000" w:rsidRDefault="00010CE0">
                  <w:pPr>
                    <w:numPr>
                      <w:ilvl w:val="0"/>
                      <w:numId w:val="2"/>
                    </w:numPr>
                    <w:spacing w:before="100" w:beforeAutospacing="1" w:after="100" w:afterAutospacing="1"/>
                    <w:rPr>
                      <w:rFonts w:ascii="Arial" w:eastAsia="Times New Roman" w:hAnsi="Arial" w:cs="Arial"/>
                      <w:sz w:val="21"/>
                      <w:szCs w:val="21"/>
                    </w:rPr>
                  </w:pPr>
                  <w:r>
                    <w:rPr>
                      <w:rStyle w:val="Strong"/>
                      <w:rFonts w:ascii="Arial" w:eastAsia="Times New Roman" w:hAnsi="Arial" w:cs="Arial"/>
                      <w:color w:val="003366"/>
                      <w:sz w:val="21"/>
                      <w:szCs w:val="21"/>
                    </w:rPr>
                    <w:t>Jackson Lewis Call-in COVID-19 Daily Briefing</w:t>
                  </w:r>
                  <w:r>
                    <w:rPr>
                      <w:rFonts w:ascii="Arial" w:eastAsia="Times New Roman" w:hAnsi="Arial" w:cs="Arial"/>
                      <w:sz w:val="21"/>
                      <w:szCs w:val="21"/>
                    </w:rPr>
                    <w:t xml:space="preserve"> </w:t>
                  </w:r>
                </w:p>
                <w:p w:rsidR="00000000" w:rsidRDefault="00010CE0">
                  <w:pPr>
                    <w:numPr>
                      <w:ilvl w:val="1"/>
                      <w:numId w:val="2"/>
                    </w:numPr>
                    <w:spacing w:before="100" w:beforeAutospacing="1" w:after="100" w:afterAutospacing="1"/>
                    <w:rPr>
                      <w:rFonts w:ascii="Arial" w:eastAsia="Times New Roman" w:hAnsi="Arial" w:cs="Arial"/>
                      <w:sz w:val="21"/>
                      <w:szCs w:val="21"/>
                    </w:rPr>
                  </w:pPr>
                  <w:r>
                    <w:rPr>
                      <w:rStyle w:val="Strong"/>
                      <w:rFonts w:ascii="Arial" w:eastAsia="Times New Roman" w:hAnsi="Arial" w:cs="Arial"/>
                      <w:b w:val="0"/>
                      <w:bCs w:val="0"/>
                      <w:sz w:val="21"/>
                      <w:szCs w:val="21"/>
                    </w:rPr>
                    <w:t>Jackson Lewis is offering a daily COVID-19 briefing. They are keeping the b</w:t>
                  </w:r>
                  <w:r>
                    <w:rPr>
                      <w:rStyle w:val="Strong"/>
                      <w:rFonts w:ascii="Arial" w:eastAsia="Times New Roman" w:hAnsi="Arial" w:cs="Arial"/>
                      <w:b w:val="0"/>
                      <w:bCs w:val="0"/>
                      <w:sz w:val="21"/>
                      <w:szCs w:val="21"/>
                    </w:rPr>
                    <w:t xml:space="preserve">riefing pinpointed to ongoing COVID-19 developments across all practice areas. </w:t>
                  </w:r>
                  <w:hyperlink r:id="rId22" w:history="1">
                    <w:r>
                      <w:rPr>
                        <w:rStyle w:val="Hyperlink"/>
                        <w:rFonts w:ascii="Arial" w:eastAsia="Times New Roman" w:hAnsi="Arial" w:cs="Arial"/>
                        <w:b/>
                        <w:bCs/>
                        <w:sz w:val="21"/>
                        <w:szCs w:val="21"/>
                      </w:rPr>
                      <w:t>Click here to register for the daily briefing – you have the opportunity to submit questions as well. </w:t>
                    </w:r>
                  </w:hyperlink>
                </w:p>
                <w:p w:rsidR="00000000" w:rsidRDefault="00010CE0">
                  <w:pPr>
                    <w:numPr>
                      <w:ilvl w:val="1"/>
                      <w:numId w:val="2"/>
                    </w:numPr>
                    <w:spacing w:before="100" w:beforeAutospacing="1" w:after="100" w:afterAutospacing="1"/>
                    <w:rPr>
                      <w:rFonts w:ascii="Arial" w:eastAsia="Times New Roman" w:hAnsi="Arial" w:cs="Arial"/>
                      <w:sz w:val="21"/>
                      <w:szCs w:val="21"/>
                    </w:rPr>
                  </w:pPr>
                  <w:hyperlink r:id="rId23" w:history="1">
                    <w:r>
                      <w:rPr>
                        <w:rStyle w:val="Hyperlink"/>
                        <w:rFonts w:ascii="Arial" w:eastAsia="Times New Roman" w:hAnsi="Arial" w:cs="Arial"/>
                        <w:b/>
                        <w:bCs/>
                        <w:sz w:val="21"/>
                        <w:szCs w:val="21"/>
                      </w:rPr>
                      <w:t>Click here to listen to past daily briefings on the Jackson Lewis COVID-19 page.</w:t>
                    </w:r>
                  </w:hyperlink>
                </w:p>
              </w:tc>
            </w:tr>
            <w:tr w:rsidR="00000000">
              <w:trPr>
                <w:jc w:val="center"/>
              </w:trPr>
              <w:tc>
                <w:tcPr>
                  <w:tcW w:w="0" w:type="auto"/>
                  <w:tcBorders>
                    <w:top w:val="single" w:sz="12" w:space="0" w:color="CCCCCC"/>
                  </w:tcBorders>
                  <w:shd w:val="clear" w:color="auto" w:fill="003366"/>
                  <w:tcMar>
                    <w:top w:w="300" w:type="dxa"/>
                    <w:left w:w="300" w:type="dxa"/>
                    <w:bottom w:w="300" w:type="dxa"/>
                    <w:right w:w="300" w:type="dxa"/>
                  </w:tcMar>
                  <w:vAlign w:val="center"/>
                  <w:hideMark/>
                </w:tcPr>
                <w:p w:rsidR="00000000" w:rsidRDefault="00010CE0">
                  <w:pPr>
                    <w:pStyle w:val="NormalWeb"/>
                    <w:spacing w:after="0"/>
                    <w:jc w:val="center"/>
                    <w:rPr>
                      <w:rFonts w:ascii="Arial" w:hAnsi="Arial" w:cs="Arial"/>
                      <w:sz w:val="21"/>
                      <w:szCs w:val="21"/>
                    </w:rPr>
                  </w:pPr>
                  <w:r>
                    <w:rPr>
                      <w:rFonts w:ascii="Arial" w:hAnsi="Arial" w:cs="Arial"/>
                      <w:sz w:val="21"/>
                      <w:szCs w:val="21"/>
                    </w:rPr>
                    <w:lastRenderedPageBreak/>
                    <w:br/>
                  </w:r>
                  <w:r>
                    <w:rPr>
                      <w:rFonts w:ascii="Arial" w:hAnsi="Arial" w:cs="Arial"/>
                      <w:color w:val="FFFFFF"/>
                      <w:sz w:val="21"/>
                      <w:szCs w:val="21"/>
                    </w:rPr>
                    <w:t>South Dakota Retailers Association | 320 E Capitol Ave Pierre, SD | 605-224-5050</w:t>
                  </w:r>
                </w:p>
              </w:tc>
            </w:tr>
          </w:tbl>
          <w:p w:rsidR="00000000" w:rsidRDefault="00010CE0">
            <w:pPr>
              <w:rPr>
                <w:rFonts w:ascii="Arial" w:eastAsia="Times New Roman" w:hAnsi="Arial" w:cs="Arial"/>
                <w:sz w:val="21"/>
                <w:szCs w:val="21"/>
              </w:rPr>
            </w:pPr>
          </w:p>
        </w:tc>
      </w:tr>
    </w:tbl>
    <w:p w:rsidR="00010CE0" w:rsidRDefault="00010CE0">
      <w:pPr>
        <w:rPr>
          <w:rFonts w:eastAsia="Times New Roman"/>
        </w:rPr>
      </w:pPr>
      <w:r>
        <w:rPr>
          <w:rFonts w:eastAsia="Times New Roman"/>
        </w:rPr>
        <w:lastRenderedPageBreak/>
        <w:fldChar w:fldCharType="begin"/>
      </w:r>
      <w:r>
        <w:rPr>
          <w:rFonts w:eastAsia="Times New Roman"/>
        </w:rPr>
        <w:instrText xml:space="preserve"> </w:instrText>
      </w:r>
      <w:r>
        <w:rPr>
          <w:rFonts w:eastAsia="Times New Roman"/>
        </w:rPr>
        <w:instrText>INCLUDEPICTURE  \d "https://southdakotaretailerssdassoc.wliinc30.com/api/Communication/Communication/262733/SentLog/131357/gif" \x \y \* MERGEFORMATINET</w:instrText>
      </w:r>
      <w:r>
        <w:rPr>
          <w:rFonts w:eastAsia="Times New Roman"/>
        </w:rPr>
        <w:instrText xml:space="preserve"> </w:instrText>
      </w:r>
      <w:r>
        <w:rPr>
          <w:rFonts w:eastAsia="Times New Roman"/>
        </w:rPr>
        <w:fldChar w:fldCharType="separate"/>
      </w:r>
      <w:r>
        <w:rPr>
          <w:rFonts w:eastAsia="Times New Roman"/>
          <w:noProof/>
        </w:rPr>
        <w:drawing>
          <wp:inline distT="0" distB="0" distL="0" distR="0">
            <wp:extent cx="12700" cy="12700"/>
            <wp:effectExtent l="0" t="0" r="0" b="0"/>
            <wp:docPr id="7" name="Picture 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
                    <pic:cNvPicPr>
                      <a:picLocks noChangeAspect="1" noChangeArrowheads="1"/>
                    </pic:cNvPicPr>
                  </pic:nvPicPr>
                  <pic:blipFill>
                    <a:blip r:link="rId2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Pr>
          <w:rFonts w:eastAsia="Times New Roman"/>
        </w:rPr>
        <w:fldChar w:fldCharType="end"/>
      </w:r>
      <w:r>
        <w:rPr>
          <w:rFonts w:eastAsia="Times New Roman"/>
        </w:rPr>
        <w:fldChar w:fldCharType="begin"/>
      </w:r>
      <w:r>
        <w:rPr>
          <w:rFonts w:eastAsia="Times New Roman"/>
        </w:rPr>
        <w:instrText xml:space="preserve"> </w:instrText>
      </w:r>
      <w:r>
        <w:rPr>
          <w:rFonts w:eastAsia="Times New Roman"/>
        </w:rPr>
        <w:instrText>INCLUDEPICTURE  \d "http://clicks.weblinkinternational.com/wf/open?upn=IQ9nMSfg276ymVzKlt9CaVAHhFzYq3zK6lSdhWwuInRnAGORPf-2Bt9FXVA9VRyIvTxOBwU7HZgxMEU6Y5-2FYHvpy</w:instrText>
      </w:r>
      <w:r>
        <w:rPr>
          <w:rFonts w:eastAsia="Times New Roman"/>
        </w:rPr>
        <w:instrText>kAyAfACDv4ReOal7hBwXcc-2BL1cM6kryY-2B2ctzWDgl1MjLL5MRHGT7vLdR0JPvt9GJSseOJ35h-2BIf3rQd-2F2rZLWRcur8C-2FWVpL-2FfaWNUOTtXoMKrrBMtf7yFiVrHDWCO5o0Y1znJ1a8iGWbH-2BLlaDk-3D" \* MERGEFORMATINET</w:instrText>
      </w:r>
      <w:r>
        <w:rPr>
          <w:rFonts w:eastAsia="Times New Roman"/>
        </w:rPr>
        <w:instrText xml:space="preserve"> </w:instrText>
      </w:r>
      <w:r>
        <w:rPr>
          <w:rFonts w:eastAsia="Times New Roman"/>
        </w:rPr>
        <w:fldChar w:fldCharType="separate"/>
      </w:r>
      <w:r>
        <w:rPr>
          <w:rFonts w:eastAsia="Times New Roman"/>
          <w:noProof/>
        </w:rPr>
        <w:drawing>
          <wp:inline distT="0" distB="0" distL="0" distR="0">
            <wp:extent cx="12700" cy="127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link="rId2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Pr>
          <w:rFonts w:eastAsia="Times New Roman"/>
        </w:rPr>
        <w:fldChar w:fldCharType="end"/>
      </w:r>
    </w:p>
    <w:sectPr w:rsidR="00010C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B40F04"/>
    <w:multiLevelType w:val="multilevel"/>
    <w:tmpl w:val="87A43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64623B"/>
    <w:multiLevelType w:val="multilevel"/>
    <w:tmpl w:val="73166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1A624E"/>
    <w:multiLevelType w:val="multilevel"/>
    <w:tmpl w:val="30C442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B33AA8"/>
    <w:rsid w:val="00010CE0"/>
    <w:rsid w:val="00695C1F"/>
    <w:rsid w:val="00B33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6BDE837-DFA6-5A46-AA5D-78F14AA8F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after="270"/>
    </w:pPr>
  </w:style>
  <w:style w:type="paragraph" w:styleId="NormalWeb">
    <w:name w:val="Normal (Web)"/>
    <w:basedOn w:val="Normal"/>
    <w:uiPriority w:val="99"/>
    <w:semiHidden/>
    <w:unhideWhenUsed/>
    <w:pPr>
      <w:spacing w:after="270"/>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licks.weblinkinternational.com/ls/click?upn=2vLz-2BccvG2sCqUyCoj6YZJqC-2Bq0QRPC0-2FOUBZk6JsvpOcXyoZgyB0IfAERGA4cCJ6IBQhCy8W5Th74aNepksmedC7vOSjLGeo-2FjR8jCQBKCIWxgOA-2B6ijRByDjXFryOXk8UOdDa8zSsWnLv6LvcAeGyb3pIlYqrmJedYrrE05uB5kmMnJHcFUh5X-2Fgm7SjB4d-2BKznJAGX1BRizRxrVsnpvPs9aSGy7EBN0CRBQkOwSPH6GNqQKWyS-2B3xEB0H0sN8atpr3M8YGiK9pyv-2B05hqGFHQpZ7cp7drAk2xDk641nboKhhmazIPyVIfHT8qlmev1jIs_bmOoEDzjIa89GDOKgyp0YM0qqNEINBMGsZpLOy6VoBuCvi0W9ctwQ2pQhCEO3rig6NR8-2Fpxj2Khjxclui2Mdd0IA1GWnyTbMzHJ8zg-2FDxnouJCNqy41w5yi3DCLszhJzT-2FHfdN4rm-2F-2BZFzF0Y14LgWXuKqVfXKOq7IRGq-2BZIdFNdkfpIXwrKYrEymodAGuk-2Ftkev3TaVVBPpVyoOdxd98g-3D-3D" TargetMode="External"/><Relationship Id="rId13" Type="http://schemas.openxmlformats.org/officeDocument/2006/relationships/hyperlink" Target="http://clicks.weblinkinternational.com/ls/click?upn=2vLz-2BccvG2sCqUyCoj6YZJqC-2Bq0QRPC0-2FOUBZk6JsvpOcXyoZgyB0IfAERGA4cCJ6IBQhCy8W5Th74aNepksmedC7vOSjLGeo-2FjR8jCQBKCIWxgOA-2B6ijRByDjXFryOXk8UOdDa8zSsWnLv6LvcAeEcNVmVa9GL-2BX8dlYf1LuvIwVhu5mH07ouqVaGfjCkOQnCPPSp-2BHgMRRPThiTJWHLSG4ymevCLkjZqDjzcgSUYk-3DE6Vn_bmOoEDzjIa89GDOKgyp0YM0qqNEINBMGsZpLOy6VoBuCvi0W9ctwQ2pQhCEO3rigcb5vcNTov9iBXoANW2ZtDub1Wy3srMGNYP-2FqIOUuoEY6CkcpgFPaSl-2FaC-2FlmllQ5vgijKIJgjOFLXC6SefyHCCnPAek-2Bkf7b0yjD0QrmIssqZST51jZPeHrBLJNpJkBCwUs6gx1bUHtDphVdvroWUw-3D-3D" TargetMode="External"/><Relationship Id="rId18" Type="http://schemas.openxmlformats.org/officeDocument/2006/relationships/hyperlink" Target="http://clicks.weblinkinternational.com/ls/click?upn=2vLz-2BccvG2sCqUyCoj6YZJqC-2Bq0QRPC0-2FOUBZk6JsvpOcXyoZgyB0IfAERGA4cCJ6IBQhCy8W5Th74aNepksmedC7vOSjLGeo-2FjR8jCQBKCIWxgOA-2B6ijRByDjXFryOXk8UOdDa8zSsWnLv6LvcAeA37XUFdWnRZCH4uRcxvvl3ki0qgq0xGX-2B6uI0W2sQw-2FyU5uR9HwZpW0EQkWw1KmqTnAsi2nxoPKjh6bYX88aOA-3DB7TU_bmOoEDzjIa89GDOKgyp0YM0qqNEINBMGsZpLOy6VoBuCvi0W9ctwQ2pQhCEO3rig1i9Y0xWIIzpML4HKh-2FInwtP-2BbJWuHEXsdJ7RdvWVLlMQThVEVHgJKg4f-2FNDJMtJjzWowid2lX2XzbgCVl3qmlihKz14nrQbPNkIx0WgE628OqLnlDhnIRuBVIFv0SPhDUnpwfvIZfdN4ng3kAwcl9w-3D-3D"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clicks.weblinkinternational.com/ls/click?upn=2vLz-2BccvG2sCqUyCoj6YZJqC-2Bq0QRPC0-2FOUBZk6JsvpOcXyoZgyB0IfAERGA4cCJ6IBQhCy8W5Th74aNepksmedC7vOSjLGeo-2FjR8jCQBKCIWxgOA-2B6ijRByDjXFryOXk8UOdDa8zSsWnLv6LvcAeLab0bIhYJnVqgSPsRmCzG1cbCH-2BLycVkuswMErN8oeVzulyKsWAA9NIi0IUWy48jQ-3D-3DXbEU_bmOoEDzjIa89GDOKgyp0YM0qqNEINBMGsZpLOy6VoBuCvi0W9ctwQ2pQhCEO3rigrB3BHLl9GG09xSf3nIYv-2FlQkuydiOhGqtkOtpZ7xwaQjsUnVeqSR2e4amsx-2FRwZzFkUviGvjvZY1nBqwNdSnFPTSEWbe0zqW95z1GycvbxCz972-2BYm5xZF0LtQmgLJFn2yYjo3bZmuD-2B-2FU9PukxOYA-3D-3D" TargetMode="External"/><Relationship Id="rId7" Type="http://schemas.openxmlformats.org/officeDocument/2006/relationships/hyperlink" Target="http://clicks.weblinkinternational.com/ls/click?upn=2vLz-2BccvG2sCqUyCoj6YZJqC-2Bq0QRPC0-2FOUBZk6JsvpOcXyoZgyB0IfAERGA4cCJ6IBQhCy8W5Th74aNepksmedC7vOSjLGeo-2FjR8jCQBKCIWxgOA-2B6ijRByDjXFryOXk8UOdDa8zSsWnLv6LvcAeJbPdlymBGKrT8VR02MkrIM9r6IBTSplzrP8u9rA-2Btuz6EnlK4Q-2BOnsc1OJC8MxAbDuWg7lU21bWETygnZ9gbY9GINeHPTXC1E4mwKTMZbpFGeKbkxlYH7ijyHWIn-2FEs2voBjjQekBwPKHjZQiMXwQA-3DMNWa_bmOoEDzjIa89GDOKgyp0YM0qqNEINBMGsZpLOy6VoBuCvi0W9ctwQ2pQhCEO3rigsimT-2BqnpMRXc7LWuGZMzKDjn5i6RmwZmtUUlUCCwRuP-2BFhAgLHfLEU9Lh486VQe-2F0ih-2Bjq52vuQQ-2F-2FsC9X6WC74xDKFLn79Y62K0lK2Sxy-2FeBhr1kwJZsEySYr-2FXwwxVtSlVavbqrCe5Q0qABcpAsA-3D-3D" TargetMode="External"/><Relationship Id="rId12" Type="http://schemas.openxmlformats.org/officeDocument/2006/relationships/hyperlink" Target="http://clicks.weblinkinternational.com/ls/click?upn=2vLz-2BccvG2sCqUyCoj6YZJqC-2Bq0QRPC0-2FOUBZk6JsvpOcXyoZgyB0IfAERGA4cCJ6IBQhCy8W5Th74aNepksmedC7vOSjLGeo-2FjR8jCQBKCIWxgOA-2B6ijRByDjXFryOX7vjrQb-2FaYuoiQyHWhWhWUHkDKL4XBLw2cgvJ-2Fxa1mV4CHJtQ4JarNd82tz-2F-2B6DxxAT1y6yHHoXFwbMz6lRVLKg-3D-3DnlNk_bmOoEDzjIa89GDOKgyp0YM0qqNEINBMGsZpLOy6VoBuCvi0W9ctwQ2pQhCEO3rigWli8IdWN1x1XRH0g6ka57tyqLJIfQP9at39NsLxChdFrd2al93c31BywdXhi52bJShQPb0ATi4yPkmtY5rvnYOIuRnV16KbDNyBEy8KJhOi9zC-2Fm6wLCGNekgKA-2BFjfSmHDpe0je-2FT0v6myndW27rg-3D-3D" TargetMode="External"/><Relationship Id="rId17" Type="http://schemas.openxmlformats.org/officeDocument/2006/relationships/hyperlink" Target="http://clicks.weblinkinternational.com/ls/click?upn=2vLz-2BccvG2sCqUyCoj6YZJqC-2Bq0QRPC0-2FOUBZk6JsvpOcXyoZgyB0IfAERGA4cCJ6IBQhCy8W5Th74aNepksmedC7vOSjLGeo-2FjR8jCQBKCIWxgOA-2B6ijRByDjXFryOX7vjrQb-2FaYuoiQyHWhWhWUN58GQvb0HOZ7-2BNNCGm7fsxQUchziRZnBehe0G-2BKzhprTp-z_bmOoEDzjIa89GDOKgyp0YM0qqNEINBMGsZpLOy6VoBuCvi0W9ctwQ2pQhCEO3righAup5xWtw5ZYHi7oYaNlW1YiYMdsLxLq-2F731wwv8W2wEKmHeKNmlZhz8GOhl1khipbkwGxWLctkfs1iZgUmBub0di-2Bl-2Fc3MD-2Bgbkj54M4cfqwJfmIpsePpPzMi76j-2BvfbdFUxtVyDfpbyPInpisyog-3D-3D" TargetMode="External"/><Relationship Id="rId25" Type="http://schemas.openxmlformats.org/officeDocument/2006/relationships/image" Target="http://clicks.weblinkinternational.com/wf/open?upn=IQ9nMSfg276ymVzKlt9CaVAHhFzYq3zK6lSdhWwuInRnAGORPf-2Bt9FXVA9VRyIvTxOBwU7HZgxMEU6Y5-2FYHvpykAyAfACDv4ReOal7hBwXcc-2BL1cM6kryY-2B2ctzWDgl1MjLL5MRHGT7vLdR0JPvt9GJSseOJ35h-2BIf3rQd-2F2rZLWRcur8C-2FWVpL-2FfaWNUOTtXoMKrrBMtf7yFiVrHDWCO5o0Y1znJ1a8iGWbH-2BLlaDk-3D" TargetMode="External"/><Relationship Id="rId2" Type="http://schemas.openxmlformats.org/officeDocument/2006/relationships/styles" Target="styles.xml"/><Relationship Id="rId16" Type="http://schemas.openxmlformats.org/officeDocument/2006/relationships/hyperlink" Target="http://clicks.weblinkinternational.com/ls/click?upn=2vLz-2BccvG2sCqUyCoj6YZJqC-2Bq0QRPC0-2FOUBZk6JsvpOcXyoZgyB0IfAERGA4cCJ6IBQhCy8W5Th74aNepksmedC7vOSjLGeo-2FjR8jCQBKCIWxgOA-2B6ijRByDjXFryOXk8UOdDa8zSsWnLv6LvcAeFrTAtvWxKw2Nq9rrRhxfuPQgw1LE0Wlia1F2z01vBpGE67MpcSJZzEt1CaWU3zDpBxpumyzh02l9WimedkbDri0VWjr8rcJWpxIyCONL2ivk2quG2NDzVBwtFCLkbkjTXipq9A3HU4LY5pmBz7NTjUqzhI-2FoJ0PTUM4VSD69rx3HqQE8E4vHBF8VQMFDuaw6yskB7nen-2BGazKwpn2d6yCHU-2FU4wo0jfr3RvKq-2FFStdDAhTIKFz5vSlMDM0wFSOsJIohYJvqdXLmz8sr987LgXXcXkaXQW0cZxD22OvfUOYRbXY-2FtmiAdZW8zeFIP0U3BGDXa79Ux3oL8-2FTvX-2FSgiDl6wUUMgPUSAch4fG412l-2BW9mipv5ybwR4svuy-2B5Mlp6irTGTgAwPu6QbogZCb7QnllEwcy17NgqgBqyx-2FRx-2BRVdVaaMX0xyH2Wvb-2BBWpL46-2Bf1rklv6duL6Za8TnyWQrZ7CQ-2BYe5BoPupynF8tEciMnRJpZluVdf4ShfJforcSag-3D-3DIoZS_bmOoEDzjIa89GDOKgyp0YM0qqNEINBMGsZpLOy6VoBuCvi0W9ctwQ2pQhCEO3rigqeEo8ALQlawg-2BoNdov2bYaUxVHPgu6iiWmhaL8AXx00ixW6NGFWRKYy04l-2FUNfxBxS5sz-2BF36eIhFez2ICLMJcQKbXBqK41QzVO5UHTFD9cE7W0MiGYsnwFjRksQd7hyrNH-2BBlye7Y2X9A-2B7Pf7xiw-3D-3D" TargetMode="External"/><Relationship Id="rId20" Type="http://schemas.openxmlformats.org/officeDocument/2006/relationships/hyperlink" Target="http://clicks.weblinkinternational.com/ls/click?upn=2vLz-2BccvG2sCqUyCoj6YZJqC-2Bq0QRPC0-2FOUBZk6JsvpOcXyoZgyB0IfAERGA4cCJ6IBQhCy8W5Th74aNepksmedC7vOSjLGeo-2FjR8jCQBKCIWxgOA-2B6ijRByDjXFryOXk8UOdDa8zSsWnLv6LvcAeEAcZdGOPQwJePzaFHtW1s02-2FcjL72Hyun3SWfZx-2Bakt6hwSo7Vtv-2Fy4aYUn6t4FXg-3D-3DQZAR_bmOoEDzjIa89GDOKgyp0YM0qqNEINBMGsZpLOy6VoBuCvi0W9ctwQ2pQhCEO3rigy7Tw5Ph7RRqd8a5fkQPihMgbBQd2dkz1GukMJXc-2BWPk36tD3FTdjRKYCAU6cntnb8Nw9NFEVOR-2BaFpuRoD16EVmmjTQj2XVpASDH0e1OV8VYbgE4o6umfGfFZELaRbKuz-2BGAyR-2BgVgty80AgOLy9uA-3D-3D" TargetMode="External"/><Relationship Id="rId1" Type="http://schemas.openxmlformats.org/officeDocument/2006/relationships/numbering" Target="numbering.xml"/><Relationship Id="rId6" Type="http://schemas.openxmlformats.org/officeDocument/2006/relationships/hyperlink" Target="http://clicks.weblinkinternational.com/ls/click?upn=2vLz-2BccvG2sCqUyCoj6YZJqC-2Bq0QRPC0-2FOUBZk6JsvpOcXyoZgyB0IfAERGA4cCJ6IBQhCy8W5Th74aNepksmedC7vOSjLGeo-2FjR8jCQBKCIWxgOA-2B6ijRByDjXFryOXk8UOdDa8zSsWnLv6LvcAeEqb-2BqEvNIEDWnCMNyHcctYoQlOhnrSNGVMSM-2B-2BpIuaOf-Jt_bmOoEDzjIa89GDOKgyp0YM0qqNEINBMGsZpLOy6VoBuCvi0W9ctwQ2pQhCEO3rigokXJI86KIvrGoZ8kI1phmgV6i3OD1fUHzXIi1uFHhHg-2Fgmf-2BLbbdhCZPYta7KXXTSiwVdr3h-2BgSxalM60iGIUiCnY-2FSA1sHxswabOYdphfF-2FaWkAgXzSLO895C71Gh1wblEjNXuqTGjQMcopdd2Uiw-3D-3D" TargetMode="External"/><Relationship Id="rId11" Type="http://schemas.openxmlformats.org/officeDocument/2006/relationships/hyperlink" Target="http://clicks.weblinkinternational.com/ls/click?upn=2vLz-2BccvG2sCqUyCoj6YZJqC-2Bq0QRPC0-2FOUBZk6JsvpOcXyoZgyB0IfAERGA4cCJ6IBQhCy8W5Th74aNepksmedC7vOSjLGeo-2FjR8jCQBKCIWxgOA-2B6ijRByDjXFryOXk8UOdDa8zSsWnLv6LvcAeEcNVmVa9GL-2BX8dlYf1LuvIu6-2B64169fKumt9udgA-2FQmKnwVV2KB2o3YlVEJMEzXvElKg6cV08-2FR8AFLz5ZYGp4-3DMuFS_bmOoEDzjIa89GDOKgyp0YM0qqNEINBMGsZpLOy6VoBuCvi0W9ctwQ2pQhCEO3rigFC0vW0522zTiieZR2-2FArpr4xn95CAnMeFNIYSo34dxqc0kk8Gp7dwyGVOA-2F-2FMRaTvL8bi83SgNwiYaHqgtVVk4DooPtAPqW7mBlitJl1RJJENqxdPAVV4Ux-2BJ9OiVlx337j1y-2B7K2Sn3VrCI609eQA-3D-3D" TargetMode="External"/><Relationship Id="rId24" Type="http://schemas.openxmlformats.org/officeDocument/2006/relationships/image" Target="https://southdakotaretailerssdassoc.wliinc30.com/api/Communication/Communication/262733/SentLog/131357/gif" TargetMode="External"/><Relationship Id="rId5" Type="http://schemas.openxmlformats.org/officeDocument/2006/relationships/image" Target="https://southdakotaretailerssdassoc.wliinc30.com/External/WCPages/WCWebContent/webcontentpage.aspx?ContentId=151" TargetMode="External"/><Relationship Id="rId15" Type="http://schemas.openxmlformats.org/officeDocument/2006/relationships/hyperlink" Target="http://clicks.weblinkinternational.com/ls/click?upn=2vLz-2BccvG2sCqUyCoj6YZJqC-2Bq0QRPC0-2FOUBZk6JsvpOcXyoZgyB0IfAERGA4cCJ6IBQhCy8W5Th74aNepksmedC7vOSjLGeo-2FjR8jCQBKCIWxgOA-2B6ijRByDjXFryOXk8UOdDa8zSsWnLv6LvcAeAMCb6A4-2F9FKYBkeDkY2IES90XHInituBlCCY2RnMi89Ae5LHqf9bUlthLgdbad-2FrUvyI6y0EH7F4oS4OMt1LWe-2Fo0KEZTEnmnRpTY6rsd9XB3GdU9ykea0o65M-2FUj1jwVag25fsvH9cAAm7d3Su2ml8qNJiJsMsqmyH1Fj1kyb87UptuK1yY4IzoPH1p4-2BG9x2wPcYAfBE3PcptQ5i3ej-2FH1jX0Od0Aw0X9sfZ7UrfDaA74BGNy3GmIefqfYjeXocEe4T6Z0DE3JX2MJKnbI70axeVyJfA9ADiSraiWfbDVoG-2B5jRWalcL7f1C5oMBzpAKfhZfTBoJQ0uEOoQbKLMrmKvr-2FkXsU60RgMGACZq5XKOt9wfSv9yVn6RDEcfZ1ZnmM-2B0rLtDIuqC4f-2BjLKv12VZaqlZQ03C2ulidRX18io-2BOGGF4mJkU7bXQPMJMl21s54j97V0ZHAtyb7xrq9OW3ICYYkPWv4T5RtNnl94RkFQ5w3YRKlPbwUreWjY0eB5CQ5KgFCQP3ARP1JN-2F4RhHdOzDrDF9o1-2BXT-2Flivq4Jys-2BlJB2HHnhS8a6qvLq-2FJp8qs5Hc61TDoxEKWT-2BQvQu8AjiWF9phtICeaSRDbUq6UdZBxG_bmOoEDzjIa89GDOKgyp0YM0qqNEINBMGsZpLOy6VoBuCvi0W9ctwQ2pQhCEO3rigkUX-2F5TsqHHTRd6QAfvdjjLWyjLbYwe9mnoNrA40pDbPM58tuTgM8ro7jVXbVYCGOqAVVYJDbWsUnOkW8uycYFvKw9JZ8FTzXFtXyW4bK7EeqV9O3MVRt-2FSnlq1Dk4qf7atFrVjUOF36RnLOfWsAQig-3D-3D" TargetMode="External"/><Relationship Id="rId23" Type="http://schemas.openxmlformats.org/officeDocument/2006/relationships/hyperlink" Target="http://clicks.weblinkinternational.com/ls/click?upn=2vLz-2BccvG2sCqUyCoj6YZJqC-2Bq0QRPC0-2FOUBZk6JsvpOcXyoZgyB0IfAERGA4cCJ6IBQhCy8W5Th74aNepksmedC7vOSjLGeo-2FjR8jCQBKCIWxgOA-2B6ijRByDjXFryOXk8UOdDa8zSsWnLv6LvcAeGyb3pIlYqrmJedYrrE05uB5kmMnJHcFUh5X-2Fgm7SjB4U3dUEydL-2Fu-2Fw1K3v5hj4vx0vSE7HflxDuLyTXmlVLrg-3DP2Pq_bmOoEDzjIa89GDOKgyp0YM0qqNEINBMGsZpLOy6VoBuCvi0W9ctwQ2pQhCEO3rigWvIr5c0crkNXXHP4-2FjzsGAS-2F-2BQFQaDmH9-2F5HkErckaF-2BNg5XtsDedRIJkEindnruiVRS0uCyswGdL9TKl7UVBpdmS7h10hjsHq8V9PXqilNA9ugbBi-2BVLKkrkhqQ4O50mXwCJi4v8w7Ezr7lRtNu4A-3D-3D" TargetMode="External"/><Relationship Id="rId10" Type="http://schemas.openxmlformats.org/officeDocument/2006/relationships/hyperlink" Target="http://clicks.weblinkinternational.com/ls/click?upn=2vLz-2BccvG2sCqUyCoj6YZJqC-2Bq0QRPC0-2FOUBZk6JsvpOcXyoZgyB0IfAERGA4cCJ6IBQhCy8W5Th74aNepksmedC7vOSjLGeo-2FjR8jCQBKCIWxgOA-2B6ijRByDjXFryOXk8UOdDa8zSsWnLv6LvcAeEcNVmVa9GL-2BX8dlYf1LuvIu6-2B64169fKumt9udgA-2FQm-2FScjuo-2FzllZRHyorstyD50vTgBqfdU4Ab57HfZ4bOBoX3AvlWV5nCudHXkdFcbU3Br-2FKPHbrwAOazNeBF5bzQg-3D-3DG3FJ_bmOoEDzjIa89GDOKgyp0YM0qqNEINBMGsZpLOy6VoBuCvi0W9ctwQ2pQhCEO3rigNstGREn174wdJOs-2FEvqFOKVriqsBibL-2BupX24QzqaZWeHH-2BX8sM0Z2xMBHYe01Qg2Swfo18fIqa087L6fyjBCBLzWEuBYOij35fUcOTpNahk7MGazPxhvxLALQfntVS8rkL-2BPPtF-2BBR2hx5MEd9POw-3D-3D" TargetMode="External"/><Relationship Id="rId19" Type="http://schemas.openxmlformats.org/officeDocument/2006/relationships/hyperlink" Target="http://clicks.weblinkinternational.com/ls/click?upn=2vLz-2BccvG2sCqUyCoj6YZJqC-2Bq0QRPC0-2FOUBZk6JsvpOcXyoZgyB0IfAERGA4cCJ6IBQhCy8W5Th74aNepksmedC7vOSjLGeo-2FjR8jCQBKCIWxgOA-2B6ijRByDjXFryOXk8UOdDa8zSsWnLv6LvcAeA37XUFdWnRZCH4uRcxvvl3ki0qgq0xGX-2B6uI0W2sQw-2FBCn6PWFJqBt69CHjX9vdLg-3D-3DrVHY_bmOoEDzjIa89GDOKgyp0YM0qqNEINBMGsZpLOy6VoBuCvi0W9ctwQ2pQhCEO3rig9XiUyJxfCRyzZNOPbsBJyOSZKZL3yP7fTYCoWwkTlUQUUzimhfQ2IjqS5U7YIm7XRC8teeQ4n0WgvMcY16bDIschUcu1KaHK0cb3kPD5zRlL-2BpJGPg-2BNATfoxxxj2-2BmLfbb-2FlnRF1BMHq3n3bEdeDw-3D-3D" TargetMode="External"/><Relationship Id="rId4" Type="http://schemas.openxmlformats.org/officeDocument/2006/relationships/webSettings" Target="webSettings.xml"/><Relationship Id="rId9" Type="http://schemas.openxmlformats.org/officeDocument/2006/relationships/hyperlink" Target="http://clicks.weblinkinternational.com/ls/click?upn=2vLz-2BccvG2sCqUyCoj6YZJqC-2Bq0QRPC0-2FOUBZk6JsvpOcXyoZgyB0IfAERGA4cCJ6IBQhCy8W5Th74aNepksmedC7vOSjLGeo-2FjR8jCQBKCIWxgOA-2B6ijRByDjXFryOXk8UOdDa8zSsWnLv6LvcAeK4kOLkGuqCad0lj35ucru5jXKx9zInP9FlkPwNTB5FqEC-2BGqCcVjzSD2quQCnFMnWpS15RctkUuV8gAQGtvSnzqvjkn3xE3-2F19NpRWqABQPPmWF7I3T0nNyrtP0bNV27w-3D-3DW-Cf_bmOoEDzjIa89GDOKgyp0YM0qqNEINBMGsZpLOy6VoBuCvi0W9ctwQ2pQhCEO3rigbrdPJy9gkqtHRoloqvzm6Wec-2BerOOxQ0EzwpZpOZVBNHFNN-2BvVoKkVgaSqERqeQ1ZorKjuSG8Ay-2BMjzoSeSkzgD2a6lweJTdeSrFxApw-2Ff1EguC0-2BVEosKWD-2BlZF6zPFGGx03MsMItgzluw-2B61-2F5lQ-3D-3D" TargetMode="External"/><Relationship Id="rId14" Type="http://schemas.openxmlformats.org/officeDocument/2006/relationships/hyperlink" Target="http://clicks.weblinkinternational.com/ls/click?upn=2vLz-2BccvG2sCqUyCoj6YZJqC-2Bq0QRPC0-2FOUBZk6JsvpOcXyoZgyB0IfAERGA4cCJ6IBQhCy8W5Th74aNepksmedC7vOSjLGeo-2FjR8jCQBKCIWxgOA-2B6ijRByDjXFryOXk8UOdDa8zSsWnLv6LvcAeA37XUFdWnRZCH4uRcxvvl1SkqdUbgd3pTXZucq7FjYeyzVL-2Bj3u-2BSXexGMMA1VcNA-3D-3Dq29d_bmOoEDzjIa89GDOKgyp0YM0qqNEINBMGsZpLOy6VoBuCvi0W9ctwQ2pQhCEO3rig-2BtANmrVTThHMmZUZlmts5JOv-2FC06-2Bfi5LNM18jjz4lIAwV6eEHoOKBycUxN0lCHN0YY8yMSS-2FchRf5kCeRPGOOLcAKLgRZ-2BcfxHA7REObDkAVmKwZHLl2CCLta-2F2YtNIjPssMpaWmA61-2FcEpFSkkng-3D-3D" TargetMode="External"/><Relationship Id="rId22" Type="http://schemas.openxmlformats.org/officeDocument/2006/relationships/hyperlink" Target="http://clicks.weblinkinternational.com/ls/click?upn=2vLz-2BccvG2sCqUyCoj6YZJqC-2Bq0QRPC0-2FOUBZk6JsvpOcXyoZgyB0IfAERGA4cCJ6IBQhCy8W5Th74aNepksmedC7vOSjLGeo-2FjR8jCQBKCIWxgOA-2B6ijRByDjXFryOXk8UOdDa8zSsWnLv6LvcAeAMCb6A4-2F9FKYBkeDkY2IES90XHInituBlCCY2RnMi89Ae5LHqf9bUlthLgdbad-2FrUvyI6y0EH7F4oS4OMt1LWe-2Fo0KEZTEnmnRpTY6rsd9XBq-2B6rTcxI8wiqqDUo6A6epG5valT3dLn8X3p4dbA4WBL6H9UgWKA8NEz6mkslC5iHwjUWpMmPdjJDiRyGkxgug6q14-2BlTRXDMAS7-2F69m-2BMtHiiB1HPjRqbreQH-2BVFQ9JKsgJy85CkXzilJoVHWtGGjHLvftJzT-2BE0O-2FkX7n4XJRWQGhSAW4-2BOkYEZs7Z9Y-2BahQXu_bmOoEDzjIa89GDOKgyp0YM0qqNEINBMGsZpLOy6VoBuCvi0W9ctwQ2pQhCEO3rig4jICAs0Nh9D5EsUscM5NwfI3ggB1sR6qblKdAL2Dc3GN8d6ksuXuyG9bt9i2HAig9s7sPrrgbaKxDxvSXQBTlodsJ0XFjQoKd01nCh-2F1-2Bsc-2FoshOfjDYV-2BlixSjk-2BFN8a-2BydhbhzpFzdyLiDd9UdBg-3D-3D"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2767</Words>
  <Characters>15775</Characters>
  <Application>Microsoft Office Word</Application>
  <DocSecurity>0</DocSecurity>
  <Lines>131</Lines>
  <Paragraphs>37</Paragraphs>
  <ScaleCrop>false</ScaleCrop>
  <Company/>
  <LinksUpToDate>false</LinksUpToDate>
  <CharactersWithSpaces>18505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Deuel Area Development Inc</dc:creator>
  <cp:keywords/>
  <dc:description/>
  <cp:lastModifiedBy>Deuel Area Development Inc</cp:lastModifiedBy>
  <cp:revision>2</cp:revision>
  <dcterms:created xsi:type="dcterms:W3CDTF">2020-04-01T17:08:00Z</dcterms:created>
  <dcterms:modified xsi:type="dcterms:W3CDTF">2020-04-01T17:08:00Z</dcterms:modified>
</cp:coreProperties>
</file>